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E9" w:rsidRDefault="00012CE9" w:rsidP="00DB50A1">
      <w:pPr>
        <w:jc w:val="center"/>
      </w:pPr>
      <w:r w:rsidRPr="00B66A61">
        <w:rPr>
          <w:lang w:val="ro-RO"/>
        </w:rPr>
        <w:t>Regulament Bursa</w:t>
      </w:r>
      <w:r w:rsidR="00A65366" w:rsidRPr="00B66A61">
        <w:rPr>
          <w:lang w:val="ro-RO"/>
        </w:rPr>
        <w:t xml:space="preserve"> </w:t>
      </w:r>
      <w:r w:rsidR="00B66A61" w:rsidRPr="00B66A61">
        <w:rPr>
          <w:lang w:val="ro-RO"/>
        </w:rPr>
        <w:t>„Cezar Ungure</w:t>
      </w:r>
      <w:r w:rsidR="0051643B">
        <w:rPr>
          <w:lang w:val="ro-RO"/>
        </w:rPr>
        <w:t>a</w:t>
      </w:r>
      <w:r w:rsidR="00B66A61" w:rsidRPr="00B66A61">
        <w:rPr>
          <w:lang w:val="ro-RO"/>
        </w:rPr>
        <w:t>nașu</w:t>
      </w:r>
      <w:r w:rsidR="00B66A61" w:rsidRPr="00B66A61">
        <w:t>”</w:t>
      </w:r>
    </w:p>
    <w:p w:rsidR="00B66A61" w:rsidRPr="00B66A61" w:rsidRDefault="00B66A61" w:rsidP="00DB50A1">
      <w:pPr>
        <w:jc w:val="center"/>
      </w:pPr>
    </w:p>
    <w:p w:rsidR="00A37D92" w:rsidRPr="00B66A61" w:rsidRDefault="00A37D92" w:rsidP="00A37D92">
      <w:pPr>
        <w:jc w:val="both"/>
        <w:rPr>
          <w:b/>
          <w:lang w:val="ro-RO"/>
        </w:rPr>
      </w:pPr>
    </w:p>
    <w:p w:rsidR="00012CE9" w:rsidRPr="00B66A61" w:rsidRDefault="00B66A61" w:rsidP="00B66A61">
      <w:pPr>
        <w:rPr>
          <w:lang w:val="ro-RO"/>
        </w:rPr>
      </w:pPr>
      <w:r>
        <w:rPr>
          <w:lang w:val="ro-RO"/>
        </w:rPr>
        <w:tab/>
      </w:r>
      <w:r w:rsidR="00012CE9" w:rsidRPr="00B66A61">
        <w:rPr>
          <w:lang w:val="ro-RO"/>
        </w:rPr>
        <w:t>Bursa</w:t>
      </w:r>
      <w:r w:rsidRPr="00B66A61">
        <w:rPr>
          <w:lang w:val="ro-RO"/>
        </w:rPr>
        <w:t xml:space="preserve"> „Cezar Ungure</w:t>
      </w:r>
      <w:r w:rsidR="00D2427A">
        <w:rPr>
          <w:lang w:val="ro-RO"/>
        </w:rPr>
        <w:t>a</w:t>
      </w:r>
      <w:r w:rsidRPr="00B66A61">
        <w:rPr>
          <w:lang w:val="ro-RO"/>
        </w:rPr>
        <w:t>nașu</w:t>
      </w:r>
      <w:r w:rsidRPr="00B66A61">
        <w:t xml:space="preserve">” </w:t>
      </w:r>
      <w:r w:rsidR="00E62F99" w:rsidRPr="00B66A61">
        <w:rPr>
          <w:lang w:val="ro-RO"/>
        </w:rPr>
        <w:t>este acordat</w:t>
      </w:r>
      <w:r w:rsidR="007E2012">
        <w:rPr>
          <w:lang w:val="ro-RO"/>
        </w:rPr>
        <w:t>ă</w:t>
      </w:r>
      <w:r w:rsidR="00E62F99" w:rsidRPr="00B66A61">
        <w:rPr>
          <w:lang w:val="ro-RO"/>
        </w:rPr>
        <w:t xml:space="preserve"> de </w:t>
      </w:r>
      <w:r w:rsidR="00E62F99" w:rsidRPr="007E2012">
        <w:rPr>
          <w:lang w:val="ro-RO"/>
        </w:rPr>
        <w:t>c</w:t>
      </w:r>
      <w:r w:rsidRPr="007E2012">
        <w:rPr>
          <w:lang w:val="ro-RO"/>
        </w:rPr>
        <w:t>ă</w:t>
      </w:r>
      <w:r w:rsidR="00E62F99" w:rsidRPr="007E2012">
        <w:rPr>
          <w:lang w:val="ro-RO"/>
        </w:rPr>
        <w:t>tre</w:t>
      </w:r>
      <w:r w:rsidR="007E2012" w:rsidRPr="007E2012">
        <w:rPr>
          <w:lang w:val="ro-RO"/>
        </w:rPr>
        <w:t xml:space="preserve"> </w:t>
      </w:r>
      <w:r w:rsidR="007E2012" w:rsidRPr="007E2012">
        <w:rPr>
          <w:color w:val="1D2228"/>
          <w:shd w:val="clear" w:color="auto" w:fill="FFFFFF"/>
        </w:rPr>
        <w:t>”Helping Fund”</w:t>
      </w:r>
      <w:r w:rsidR="007E2012">
        <w:rPr>
          <w:color w:val="1D2228"/>
          <w:shd w:val="clear" w:color="auto" w:fill="FFFFFF"/>
        </w:rPr>
        <w:t xml:space="preserve">, </w:t>
      </w:r>
      <w:proofErr w:type="spellStart"/>
      <w:r w:rsidR="007E2012" w:rsidRPr="007E2012">
        <w:rPr>
          <w:color w:val="1D2228"/>
          <w:shd w:val="clear" w:color="auto" w:fill="FFFFFF"/>
        </w:rPr>
        <w:t>organizați</w:t>
      </w:r>
      <w:r w:rsidR="007E2012">
        <w:rPr>
          <w:color w:val="1D2228"/>
          <w:shd w:val="clear" w:color="auto" w:fill="FFFFFF"/>
        </w:rPr>
        <w:t>e</w:t>
      </w:r>
      <w:proofErr w:type="spellEnd"/>
      <w:r w:rsidR="006B749C">
        <w:rPr>
          <w:color w:val="1D2228"/>
          <w:shd w:val="clear" w:color="auto" w:fill="FFFFFF"/>
        </w:rPr>
        <w:t xml:space="preserve"> de </w:t>
      </w:r>
      <w:proofErr w:type="spellStart"/>
      <w:r w:rsidR="006B749C">
        <w:rPr>
          <w:color w:val="1D2228"/>
          <w:shd w:val="clear" w:color="auto" w:fill="FFFFFF"/>
        </w:rPr>
        <w:t>carita</w:t>
      </w:r>
      <w:r w:rsidR="007E2012" w:rsidRPr="007E2012">
        <w:rPr>
          <w:color w:val="1D2228"/>
          <w:shd w:val="clear" w:color="auto" w:fill="FFFFFF"/>
        </w:rPr>
        <w:t>te</w:t>
      </w:r>
      <w:proofErr w:type="spellEnd"/>
      <w:r w:rsidR="007E2012" w:rsidRPr="007E2012">
        <w:rPr>
          <w:color w:val="1D2228"/>
          <w:shd w:val="clear" w:color="auto" w:fill="FFFFFF"/>
        </w:rPr>
        <w:t xml:space="preserve"> din Seattle,</w:t>
      </w:r>
      <w:r w:rsidR="00427815">
        <w:rPr>
          <w:color w:val="1D2228"/>
          <w:shd w:val="clear" w:color="auto" w:fill="FFFFFF"/>
        </w:rPr>
        <w:t xml:space="preserve"> </w:t>
      </w:r>
      <w:r w:rsidR="00DB50A1" w:rsidRPr="007E2012">
        <w:rPr>
          <w:lang w:val="ro-RO"/>
        </w:rPr>
        <w:t>prin Asocia</w:t>
      </w:r>
      <w:r w:rsidR="00720EA5" w:rsidRPr="007E2012">
        <w:rPr>
          <w:lang w:val="ro-RO"/>
        </w:rPr>
        <w:t>ț</w:t>
      </w:r>
      <w:r w:rsidR="00DB50A1" w:rsidRPr="007E2012">
        <w:rPr>
          <w:lang w:val="ro-RO"/>
        </w:rPr>
        <w:t xml:space="preserve">ia </w:t>
      </w:r>
      <w:r w:rsidR="00720EA5" w:rsidRPr="007E2012">
        <w:t>“</w:t>
      </w:r>
      <w:r w:rsidRPr="007E2012">
        <w:rPr>
          <w:lang w:val="ro-RO"/>
        </w:rPr>
        <w:t>Absolventul L</w:t>
      </w:r>
      <w:r w:rsidR="009C04E0">
        <w:rPr>
          <w:lang w:val="ro-RO"/>
        </w:rPr>
        <w:t>.</w:t>
      </w:r>
      <w:r w:rsidRPr="007E2012">
        <w:rPr>
          <w:lang w:val="ro-RO"/>
        </w:rPr>
        <w:t>I</w:t>
      </w:r>
      <w:r w:rsidR="00720EA5" w:rsidRPr="007E2012">
        <w:rPr>
          <w:lang w:val="ro-RO"/>
        </w:rPr>
        <w:t>”</w:t>
      </w:r>
      <w:r w:rsidR="0032183B" w:rsidRPr="007E2012">
        <w:rPr>
          <w:lang w:val="ro-RO"/>
        </w:rPr>
        <w:t xml:space="preserve"> </w:t>
      </w:r>
      <w:r w:rsidR="00DB50A1" w:rsidRPr="007E2012">
        <w:rPr>
          <w:lang w:val="ro-RO"/>
        </w:rPr>
        <w:t>a</w:t>
      </w:r>
      <w:r w:rsidR="004D6C14" w:rsidRPr="007E2012">
        <w:rPr>
          <w:lang w:val="ro-RO"/>
        </w:rPr>
        <w:t xml:space="preserve"> </w:t>
      </w:r>
      <w:r w:rsidR="00012CE9" w:rsidRPr="007E2012">
        <w:rPr>
          <w:lang w:val="ro-RO"/>
        </w:rPr>
        <w:t xml:space="preserve">Liceului </w:t>
      </w:r>
      <w:r w:rsidRPr="007E2012">
        <w:rPr>
          <w:lang w:val="ro-RO"/>
        </w:rPr>
        <w:t xml:space="preserve">Teoretic </w:t>
      </w:r>
      <w:r w:rsidR="00012CE9" w:rsidRPr="007E2012">
        <w:rPr>
          <w:lang w:val="ro-RO"/>
        </w:rPr>
        <w:t>de Informatic</w:t>
      </w:r>
      <w:r w:rsidR="00720EA5" w:rsidRPr="007E2012">
        <w:rPr>
          <w:lang w:val="ro-RO"/>
        </w:rPr>
        <w:t>ă</w:t>
      </w:r>
      <w:r w:rsidR="00E62F99" w:rsidRPr="007E2012">
        <w:rPr>
          <w:lang w:val="ro-RO"/>
        </w:rPr>
        <w:t xml:space="preserve"> „Grigore </w:t>
      </w:r>
      <w:r w:rsidR="000B4A8A" w:rsidRPr="007E2012">
        <w:rPr>
          <w:lang w:val="ro-RO"/>
        </w:rPr>
        <w:t>Moisil”</w:t>
      </w:r>
      <w:r w:rsidR="004D6C14" w:rsidRPr="007E2012">
        <w:rPr>
          <w:lang w:val="ro-RO"/>
        </w:rPr>
        <w:t xml:space="preserve"> Ia</w:t>
      </w:r>
      <w:r w:rsidR="00720EA5" w:rsidRPr="007E2012">
        <w:rPr>
          <w:lang w:val="ro-RO"/>
        </w:rPr>
        <w:t>ș</w:t>
      </w:r>
      <w:r w:rsidR="004D6C14" w:rsidRPr="007E2012">
        <w:rPr>
          <w:lang w:val="ro-RO"/>
        </w:rPr>
        <w:t xml:space="preserve">i </w:t>
      </w:r>
      <w:r w:rsidR="00E62F99" w:rsidRPr="007E2012">
        <w:rPr>
          <w:lang w:val="ro-RO"/>
        </w:rPr>
        <w:t>pentru</w:t>
      </w:r>
      <w:r w:rsidR="004D6C14" w:rsidRPr="007E2012">
        <w:rPr>
          <w:lang w:val="ro-RO"/>
        </w:rPr>
        <w:t xml:space="preserve"> elevi ai</w:t>
      </w:r>
      <w:r w:rsidR="00E62F99" w:rsidRPr="007E2012">
        <w:rPr>
          <w:lang w:val="ro-RO"/>
        </w:rPr>
        <w:t xml:space="preserve"> liceului</w:t>
      </w:r>
      <w:r w:rsidRPr="007E2012">
        <w:rPr>
          <w:lang w:val="ro-RO"/>
        </w:rPr>
        <w:t xml:space="preserve"> c</w:t>
      </w:r>
      <w:r w:rsidR="004242AC">
        <w:rPr>
          <w:lang w:val="ro-RO"/>
        </w:rPr>
        <w:t xml:space="preserve">u performanțe </w:t>
      </w:r>
      <w:r w:rsidRPr="007E2012">
        <w:rPr>
          <w:lang w:val="ro-RO"/>
        </w:rPr>
        <w:t>în Programare</w:t>
      </w:r>
      <w:r w:rsidR="00235EA5">
        <w:rPr>
          <w:lang w:val="ro-RO"/>
        </w:rPr>
        <w:t xml:space="preserve"> sau alte </w:t>
      </w:r>
      <w:r w:rsidR="008A0D66">
        <w:rPr>
          <w:lang w:val="ro-RO"/>
        </w:rPr>
        <w:t>discipline/</w:t>
      </w:r>
      <w:r w:rsidR="00235EA5">
        <w:rPr>
          <w:lang w:val="ro-RO"/>
        </w:rPr>
        <w:t>domenii STEM (Matematică, Robotică, Chimie, Fizică, Biologie)</w:t>
      </w:r>
      <w:r w:rsidR="00E62F99" w:rsidRPr="00B66A61">
        <w:rPr>
          <w:lang w:val="ro-RO"/>
        </w:rPr>
        <w:t xml:space="preserve">. </w:t>
      </w:r>
      <w:r w:rsidR="00720EA5">
        <w:rPr>
          <w:lang w:val="ro-RO"/>
        </w:rPr>
        <w:t xml:space="preserve">Din comisia de selecție face parte directorul </w:t>
      </w:r>
      <w:r w:rsidR="00720EA5" w:rsidRPr="00B66A61">
        <w:rPr>
          <w:lang w:val="ro-RO"/>
        </w:rPr>
        <w:t>Liceului Teoretic de Informatic</w:t>
      </w:r>
      <w:r w:rsidR="00720EA5">
        <w:rPr>
          <w:lang w:val="ro-RO"/>
        </w:rPr>
        <w:t>ă</w:t>
      </w:r>
      <w:r w:rsidR="00720EA5" w:rsidRPr="00B66A61">
        <w:rPr>
          <w:lang w:val="ro-RO"/>
        </w:rPr>
        <w:t xml:space="preserve"> „Grigore Moisil” Ia</w:t>
      </w:r>
      <w:r w:rsidR="00720EA5">
        <w:rPr>
          <w:lang w:val="ro-RO"/>
        </w:rPr>
        <w:t>ș</w:t>
      </w:r>
      <w:r w:rsidR="00720EA5" w:rsidRPr="00B66A61">
        <w:rPr>
          <w:lang w:val="ro-RO"/>
        </w:rPr>
        <w:t>i</w:t>
      </w:r>
      <w:r w:rsidR="00720EA5">
        <w:rPr>
          <w:lang w:val="ro-RO"/>
        </w:rPr>
        <w:t xml:space="preserve">, președintele </w:t>
      </w:r>
      <w:r w:rsidR="00720EA5" w:rsidRPr="00B66A61">
        <w:rPr>
          <w:lang w:val="ro-RO"/>
        </w:rPr>
        <w:t>Asocia</w:t>
      </w:r>
      <w:r w:rsidR="00720EA5">
        <w:rPr>
          <w:lang w:val="ro-RO"/>
        </w:rPr>
        <w:t>ț</w:t>
      </w:r>
      <w:r w:rsidR="00720EA5" w:rsidRPr="00B66A61">
        <w:rPr>
          <w:lang w:val="ro-RO"/>
        </w:rPr>
        <w:t>i</w:t>
      </w:r>
      <w:r w:rsidR="00720EA5">
        <w:rPr>
          <w:lang w:val="ro-RO"/>
        </w:rPr>
        <w:t>ei</w:t>
      </w:r>
      <w:r w:rsidR="00720EA5" w:rsidRPr="00B66A61">
        <w:rPr>
          <w:lang w:val="ro-RO"/>
        </w:rPr>
        <w:t xml:space="preserve"> </w:t>
      </w:r>
      <w:r w:rsidR="00720EA5">
        <w:t>“</w:t>
      </w:r>
      <w:r w:rsidR="00720EA5" w:rsidRPr="00B66A61">
        <w:rPr>
          <w:lang w:val="ro-RO"/>
        </w:rPr>
        <w:t>Absolventul L</w:t>
      </w:r>
      <w:r w:rsidR="009C04E0">
        <w:rPr>
          <w:lang w:val="ro-RO"/>
        </w:rPr>
        <w:t>.</w:t>
      </w:r>
      <w:r w:rsidR="00720EA5" w:rsidRPr="00B66A61">
        <w:rPr>
          <w:lang w:val="ro-RO"/>
        </w:rPr>
        <w:t>I</w:t>
      </w:r>
      <w:r w:rsidR="00720EA5">
        <w:rPr>
          <w:lang w:val="ro-RO"/>
        </w:rPr>
        <w:t>”</w:t>
      </w:r>
      <w:r w:rsidR="00720EA5" w:rsidRPr="00B66A61">
        <w:rPr>
          <w:lang w:val="ro-RO"/>
        </w:rPr>
        <w:t xml:space="preserve"> a Liceului Teoretic de Informatic</w:t>
      </w:r>
      <w:r w:rsidR="00720EA5">
        <w:rPr>
          <w:lang w:val="ro-RO"/>
        </w:rPr>
        <w:t>ă</w:t>
      </w:r>
      <w:r w:rsidR="00720EA5" w:rsidRPr="00B66A61">
        <w:rPr>
          <w:lang w:val="ro-RO"/>
        </w:rPr>
        <w:t xml:space="preserve"> „Grigore Moisil” Ia</w:t>
      </w:r>
      <w:r w:rsidR="00720EA5">
        <w:rPr>
          <w:lang w:val="ro-RO"/>
        </w:rPr>
        <w:t>ș</w:t>
      </w:r>
      <w:r w:rsidR="00720EA5" w:rsidRPr="00B66A61">
        <w:rPr>
          <w:lang w:val="ro-RO"/>
        </w:rPr>
        <w:t xml:space="preserve">i </w:t>
      </w:r>
      <w:r w:rsidR="00720EA5">
        <w:rPr>
          <w:lang w:val="ro-RO"/>
        </w:rPr>
        <w:t xml:space="preserve">și 1 profesor al </w:t>
      </w:r>
      <w:r w:rsidR="00720EA5" w:rsidRPr="00B66A61">
        <w:rPr>
          <w:lang w:val="ro-RO"/>
        </w:rPr>
        <w:t>Liceului Teoretic de Informatic</w:t>
      </w:r>
      <w:r w:rsidR="00720EA5">
        <w:rPr>
          <w:lang w:val="ro-RO"/>
        </w:rPr>
        <w:t>ă</w:t>
      </w:r>
      <w:r w:rsidR="00720EA5" w:rsidRPr="00B66A61">
        <w:rPr>
          <w:lang w:val="ro-RO"/>
        </w:rPr>
        <w:t xml:space="preserve"> „Grigore Moisil” Ia</w:t>
      </w:r>
      <w:r w:rsidR="00720EA5">
        <w:rPr>
          <w:lang w:val="ro-RO"/>
        </w:rPr>
        <w:t>ș</w:t>
      </w:r>
      <w:r w:rsidR="00720EA5" w:rsidRPr="00B66A61">
        <w:rPr>
          <w:lang w:val="ro-RO"/>
        </w:rPr>
        <w:t>i</w:t>
      </w:r>
      <w:r w:rsidR="00720EA5">
        <w:rPr>
          <w:lang w:val="ro-RO"/>
        </w:rPr>
        <w:t xml:space="preserve"> desemnat de finanțator sau un reprezentant al finanțatorului. </w:t>
      </w:r>
    </w:p>
    <w:p w:rsidR="00012CE9" w:rsidRPr="00B66A61" w:rsidRDefault="00012CE9" w:rsidP="00A37D92">
      <w:pPr>
        <w:jc w:val="both"/>
        <w:rPr>
          <w:lang w:val="ro-RO"/>
        </w:rPr>
      </w:pPr>
    </w:p>
    <w:p w:rsidR="00B66A61" w:rsidRDefault="00012CE9" w:rsidP="00A37D92">
      <w:pPr>
        <w:jc w:val="both"/>
        <w:rPr>
          <w:lang w:val="ro-RO"/>
        </w:rPr>
      </w:pPr>
      <w:r w:rsidRPr="00B66A61">
        <w:rPr>
          <w:b/>
          <w:lang w:val="ro-RO"/>
        </w:rPr>
        <w:t>Art. 1</w:t>
      </w:r>
      <w:r w:rsidR="00A40659" w:rsidRPr="00B66A61">
        <w:rPr>
          <w:lang w:val="ro-RO"/>
        </w:rPr>
        <w:t xml:space="preserve"> </w:t>
      </w:r>
      <w:bookmarkStart w:id="0" w:name="OLE_LINK1"/>
      <w:bookmarkStart w:id="1" w:name="OLE_LINK2"/>
      <w:r w:rsidR="00E62F99" w:rsidRPr="00B66A61">
        <w:rPr>
          <w:lang w:val="ro-RO"/>
        </w:rPr>
        <w:t xml:space="preserve">Bursele se vor acorda pentru </w:t>
      </w:r>
      <w:bookmarkEnd w:id="0"/>
      <w:bookmarkEnd w:id="1"/>
      <w:r w:rsidR="00E62F99" w:rsidRPr="00B66A61">
        <w:rPr>
          <w:lang w:val="ro-RO"/>
        </w:rPr>
        <w:t xml:space="preserve">un număr de elevi, stabilit </w:t>
      </w:r>
      <w:r w:rsidR="00720EA5">
        <w:rPr>
          <w:lang w:val="ro-RO"/>
        </w:rPr>
        <w:t xml:space="preserve">anual </w:t>
      </w:r>
      <w:r w:rsidR="00E62F99" w:rsidRPr="00B66A61">
        <w:rPr>
          <w:lang w:val="ro-RO"/>
        </w:rPr>
        <w:t>de către consiliul director al asociației.</w:t>
      </w:r>
      <w:r w:rsidR="00A40659" w:rsidRPr="00B66A61">
        <w:rPr>
          <w:lang w:val="ro-RO"/>
        </w:rPr>
        <w:t xml:space="preserve"> </w:t>
      </w:r>
    </w:p>
    <w:p w:rsidR="00251C12" w:rsidRDefault="00E62F99" w:rsidP="00251C12">
      <w:pPr>
        <w:numPr>
          <w:ilvl w:val="0"/>
          <w:numId w:val="42"/>
        </w:numPr>
        <w:jc w:val="both"/>
        <w:rPr>
          <w:lang w:val="ro-RO"/>
        </w:rPr>
      </w:pPr>
      <w:r w:rsidRPr="00B66A61">
        <w:rPr>
          <w:lang w:val="ro-RO"/>
        </w:rPr>
        <w:t>Valoarea bursei și modul ei de atribuire (anual, lunar) se decide de către consiliul director</w:t>
      </w:r>
      <w:r w:rsidR="00012CE9" w:rsidRPr="00B66A61">
        <w:rPr>
          <w:lang w:val="ro-RO"/>
        </w:rPr>
        <w:t>.</w:t>
      </w:r>
      <w:r w:rsidR="00DB50A1" w:rsidRPr="00B66A61">
        <w:rPr>
          <w:lang w:val="ro-RO"/>
        </w:rPr>
        <w:t xml:space="preserve"> </w:t>
      </w:r>
      <w:r w:rsidR="00720EA5">
        <w:rPr>
          <w:lang w:val="ro-RO"/>
        </w:rPr>
        <w:t>Pentru anul școlar 202</w:t>
      </w:r>
      <w:r w:rsidR="009C04E0">
        <w:rPr>
          <w:lang w:val="ro-RO"/>
        </w:rPr>
        <w:t>4</w:t>
      </w:r>
      <w:r w:rsidR="00720EA5">
        <w:rPr>
          <w:lang w:val="ro-RO"/>
        </w:rPr>
        <w:t xml:space="preserve"> – 202</w:t>
      </w:r>
      <w:r w:rsidR="009C04E0">
        <w:rPr>
          <w:lang w:val="ro-RO"/>
        </w:rPr>
        <w:t>5</w:t>
      </w:r>
      <w:r w:rsidR="00720EA5">
        <w:rPr>
          <w:lang w:val="ro-RO"/>
        </w:rPr>
        <w:t xml:space="preserve"> cuantumul lunar al bursei va fi </w:t>
      </w:r>
      <w:r w:rsidR="004242AC">
        <w:rPr>
          <w:lang w:val="ro-RO"/>
        </w:rPr>
        <w:t>750</w:t>
      </w:r>
      <w:r w:rsidR="00720EA5">
        <w:rPr>
          <w:lang w:val="ro-RO"/>
        </w:rPr>
        <w:t xml:space="preserve"> lei și se va acorda pentru lun</w:t>
      </w:r>
      <w:r w:rsidR="00EE4424">
        <w:rPr>
          <w:lang w:val="ro-RO"/>
        </w:rPr>
        <w:t xml:space="preserve">a </w:t>
      </w:r>
      <w:r w:rsidR="004242AC">
        <w:rPr>
          <w:lang w:val="ro-RO"/>
        </w:rPr>
        <w:t>decembrie</w:t>
      </w:r>
      <w:r w:rsidR="00EE4424">
        <w:rPr>
          <w:lang w:val="ro-RO"/>
        </w:rPr>
        <w:t xml:space="preserve"> di</w:t>
      </w:r>
      <w:r w:rsidR="009C04E0">
        <w:rPr>
          <w:lang w:val="ro-RO"/>
        </w:rPr>
        <w:t>n anul 2024 și lunile anului 2025</w:t>
      </w:r>
      <w:r w:rsidR="00EE4424">
        <w:rPr>
          <w:lang w:val="ro-RO"/>
        </w:rPr>
        <w:t xml:space="preserve">: </w:t>
      </w:r>
      <w:r w:rsidR="004242AC">
        <w:rPr>
          <w:lang w:val="ro-RO"/>
        </w:rPr>
        <w:t>ianuarie, februarie, martie, aprilie și mai</w:t>
      </w:r>
      <w:r w:rsidR="00720EA5">
        <w:rPr>
          <w:lang w:val="ro-RO"/>
        </w:rPr>
        <w:t>.</w:t>
      </w:r>
      <w:r w:rsidR="004242AC">
        <w:rPr>
          <w:lang w:val="ro-RO"/>
        </w:rPr>
        <w:t xml:space="preserve"> Există posibilitatea ca pentru anumiți bursieri aflați în situații dificile financiare să se dubleze bursa.</w:t>
      </w:r>
      <w:r w:rsidR="00720EA5">
        <w:rPr>
          <w:lang w:val="ro-RO"/>
        </w:rPr>
        <w:t xml:space="preserve"> </w:t>
      </w:r>
    </w:p>
    <w:p w:rsidR="00B43FF2" w:rsidRPr="00B66A61" w:rsidRDefault="00720EA5" w:rsidP="00251C12">
      <w:pPr>
        <w:numPr>
          <w:ilvl w:val="0"/>
          <w:numId w:val="42"/>
        </w:numPr>
        <w:jc w:val="both"/>
        <w:rPr>
          <w:lang w:val="ro-RO"/>
        </w:rPr>
      </w:pPr>
      <w:r>
        <w:rPr>
          <w:lang w:val="ro-RO"/>
        </w:rPr>
        <w:t>De asemenea, se va stabili anual numărul de bursieri, existând posibilitatea ca acesta să fie crescut dacă există finanțări.</w:t>
      </w:r>
      <w:r w:rsidR="00251C12">
        <w:rPr>
          <w:lang w:val="ro-RO"/>
        </w:rPr>
        <w:t xml:space="preserve"> Pentru anul școlar 202</w:t>
      </w:r>
      <w:r w:rsidR="009C04E0">
        <w:rPr>
          <w:lang w:val="ro-RO"/>
        </w:rPr>
        <w:t>4</w:t>
      </w:r>
      <w:r w:rsidR="00251C12">
        <w:rPr>
          <w:lang w:val="ro-RO"/>
        </w:rPr>
        <w:t xml:space="preserve"> – 202</w:t>
      </w:r>
      <w:r w:rsidR="009C04E0">
        <w:rPr>
          <w:lang w:val="ro-RO"/>
        </w:rPr>
        <w:t>5</w:t>
      </w:r>
      <w:r w:rsidR="00251C12">
        <w:rPr>
          <w:lang w:val="ro-RO"/>
        </w:rPr>
        <w:t xml:space="preserve"> se vor oferi </w:t>
      </w:r>
      <w:r w:rsidR="004242AC">
        <w:rPr>
          <w:lang w:val="ro-RO"/>
        </w:rPr>
        <w:t>5</w:t>
      </w:r>
      <w:r w:rsidR="00251C12">
        <w:rPr>
          <w:lang w:val="ro-RO"/>
        </w:rPr>
        <w:t xml:space="preserve"> burse, existând posibilitatea ca numărul acestora să crească și să se organizeze o nouă selecție</w:t>
      </w:r>
      <w:r w:rsidR="00EE4424">
        <w:rPr>
          <w:lang w:val="ro-RO"/>
        </w:rPr>
        <w:t>, care va completa lista bursierilor</w:t>
      </w:r>
      <w:r w:rsidR="00251C12">
        <w:rPr>
          <w:lang w:val="ro-RO"/>
        </w:rPr>
        <w:t>.</w:t>
      </w:r>
    </w:p>
    <w:p w:rsidR="00DA1001" w:rsidRPr="00B66A61" w:rsidRDefault="00DA1001" w:rsidP="00A37D92">
      <w:pPr>
        <w:jc w:val="both"/>
        <w:rPr>
          <w:lang w:val="ro-RO"/>
        </w:rPr>
      </w:pPr>
    </w:p>
    <w:p w:rsidR="00012CE9" w:rsidRPr="00B66A61" w:rsidRDefault="00012CE9" w:rsidP="00A37D92">
      <w:pPr>
        <w:jc w:val="both"/>
        <w:rPr>
          <w:lang w:val="ro-RO"/>
        </w:rPr>
      </w:pPr>
      <w:r w:rsidRPr="00B66A61">
        <w:rPr>
          <w:b/>
          <w:lang w:val="ro-RO"/>
        </w:rPr>
        <w:t>Art. 2</w:t>
      </w:r>
      <w:r w:rsidRPr="00B66A61">
        <w:rPr>
          <w:lang w:val="ro-RO"/>
        </w:rPr>
        <w:t xml:space="preserve"> Selectia candidatului:</w:t>
      </w:r>
    </w:p>
    <w:p w:rsidR="00012CE9" w:rsidRPr="00B66A61" w:rsidRDefault="009C04E0" w:rsidP="00720EA5">
      <w:pPr>
        <w:numPr>
          <w:ilvl w:val="0"/>
          <w:numId w:val="41"/>
        </w:numPr>
        <w:jc w:val="both"/>
        <w:rPr>
          <w:lang w:val="ro-RO"/>
        </w:rPr>
      </w:pPr>
      <w:r>
        <w:rPr>
          <w:lang w:val="ro-RO"/>
        </w:rPr>
        <w:t>Criteriile de selecț</w:t>
      </w:r>
      <w:r w:rsidR="00012CE9" w:rsidRPr="00B66A61">
        <w:rPr>
          <w:lang w:val="ro-RO"/>
        </w:rPr>
        <w:t>ie</w:t>
      </w:r>
      <w:r w:rsidR="00E62F99" w:rsidRPr="00B66A61">
        <w:rPr>
          <w:lang w:val="ro-RO"/>
        </w:rPr>
        <w:t xml:space="preserve"> pentru bursa </w:t>
      </w:r>
      <w:r w:rsidR="00B66A61" w:rsidRPr="00B66A61">
        <w:rPr>
          <w:lang w:val="ro-RO"/>
        </w:rPr>
        <w:t>„Cezar Ungure</w:t>
      </w:r>
      <w:r w:rsidR="00D2427A">
        <w:rPr>
          <w:lang w:val="ro-RO"/>
        </w:rPr>
        <w:t>a</w:t>
      </w:r>
      <w:r w:rsidR="00B66A61" w:rsidRPr="00B66A61">
        <w:rPr>
          <w:lang w:val="ro-RO"/>
        </w:rPr>
        <w:t>nașu</w:t>
      </w:r>
      <w:r w:rsidR="00B66A61" w:rsidRPr="00B66A61">
        <w:t xml:space="preserve">” </w:t>
      </w:r>
      <w:r w:rsidR="000B4A8A" w:rsidRPr="00B66A61">
        <w:rPr>
          <w:lang w:val="ro-RO"/>
        </w:rPr>
        <w:t xml:space="preserve">sunt stabilite anual </w:t>
      </w:r>
      <w:r w:rsidR="00012CE9" w:rsidRPr="00B66A61">
        <w:rPr>
          <w:lang w:val="ro-RO"/>
        </w:rPr>
        <w:t>de</w:t>
      </w:r>
      <w:r w:rsidR="000B4A8A" w:rsidRPr="00B66A61">
        <w:rPr>
          <w:lang w:val="ro-RO"/>
        </w:rPr>
        <w:t xml:space="preserve"> Comisia pentru Bursa </w:t>
      </w:r>
      <w:r w:rsidR="00B66A61" w:rsidRPr="00B66A61">
        <w:rPr>
          <w:lang w:val="ro-RO"/>
        </w:rPr>
        <w:t>„Cezar Ungure</w:t>
      </w:r>
      <w:r w:rsidR="00D2427A">
        <w:rPr>
          <w:lang w:val="ro-RO"/>
        </w:rPr>
        <w:t>a</w:t>
      </w:r>
      <w:r w:rsidR="00B66A61" w:rsidRPr="00B66A61">
        <w:rPr>
          <w:lang w:val="ro-RO"/>
        </w:rPr>
        <w:t>nașu</w:t>
      </w:r>
      <w:r w:rsidR="00B66A61" w:rsidRPr="00B66A61">
        <w:t xml:space="preserve">” </w:t>
      </w:r>
      <w:r w:rsidR="000B4A8A" w:rsidRPr="00B66A61">
        <w:rPr>
          <w:lang w:val="ro-RO"/>
        </w:rPr>
        <w:t xml:space="preserve">și sunt avizate de consiliul director al asociației </w:t>
      </w:r>
      <w:r w:rsidR="00B66A61" w:rsidRPr="00B66A61">
        <w:rPr>
          <w:lang w:val="ro-RO"/>
        </w:rPr>
        <w:t>Absolventul L</w:t>
      </w:r>
      <w:r>
        <w:rPr>
          <w:lang w:val="ro-RO"/>
        </w:rPr>
        <w:t>.</w:t>
      </w:r>
      <w:r w:rsidR="00B66A61" w:rsidRPr="00B66A61">
        <w:rPr>
          <w:lang w:val="ro-RO"/>
        </w:rPr>
        <w:t xml:space="preserve">I </w:t>
      </w:r>
      <w:r w:rsidR="000B4A8A" w:rsidRPr="00B66A61">
        <w:rPr>
          <w:lang w:val="ro-RO"/>
        </w:rPr>
        <w:t>și, la cerere, și de către sponsorul care oferă bursa și cuprind și următoarele criterii, obligatorii:</w:t>
      </w:r>
    </w:p>
    <w:p w:rsidR="00012CE9" w:rsidRPr="00B66A61" w:rsidRDefault="00012CE9" w:rsidP="00A37D92">
      <w:pPr>
        <w:numPr>
          <w:ilvl w:val="1"/>
          <w:numId w:val="37"/>
        </w:numPr>
        <w:jc w:val="both"/>
        <w:rPr>
          <w:lang w:val="ro-RO"/>
        </w:rPr>
      </w:pPr>
      <w:r w:rsidRPr="00B66A61">
        <w:rPr>
          <w:lang w:val="ro-RO"/>
        </w:rPr>
        <w:t>Criterii obiective:</w:t>
      </w:r>
    </w:p>
    <w:p w:rsidR="006F01BE" w:rsidRDefault="006F01BE" w:rsidP="00A37D92">
      <w:pPr>
        <w:numPr>
          <w:ilvl w:val="2"/>
          <w:numId w:val="37"/>
        </w:numPr>
        <w:jc w:val="both"/>
        <w:rPr>
          <w:lang w:val="ro-RO"/>
        </w:rPr>
      </w:pPr>
      <w:r w:rsidRPr="00B66A61">
        <w:rPr>
          <w:lang w:val="ro-RO"/>
        </w:rPr>
        <w:t xml:space="preserve">Rezultatele </w:t>
      </w:r>
      <w:r w:rsidR="00B66A61">
        <w:rPr>
          <w:lang w:val="ro-RO"/>
        </w:rPr>
        <w:t>ș</w:t>
      </w:r>
      <w:r w:rsidRPr="00B66A61">
        <w:rPr>
          <w:lang w:val="ro-RO"/>
        </w:rPr>
        <w:t>colare pentru to</w:t>
      </w:r>
      <w:r w:rsidR="00B66A61">
        <w:rPr>
          <w:lang w:val="ro-RO"/>
        </w:rPr>
        <w:t>ț</w:t>
      </w:r>
      <w:r w:rsidRPr="00B66A61">
        <w:rPr>
          <w:lang w:val="ro-RO"/>
        </w:rPr>
        <w:t>i anii de studii</w:t>
      </w:r>
      <w:r w:rsidR="000B4A8A" w:rsidRPr="00B66A61">
        <w:rPr>
          <w:lang w:val="ro-RO"/>
        </w:rPr>
        <w:t xml:space="preserve"> din cadrul Liceului </w:t>
      </w:r>
      <w:r w:rsidR="00B66A61">
        <w:rPr>
          <w:lang w:val="ro-RO"/>
        </w:rPr>
        <w:t xml:space="preserve">Teoretic </w:t>
      </w:r>
      <w:r w:rsidR="000B4A8A" w:rsidRPr="00B66A61">
        <w:rPr>
          <w:lang w:val="ro-RO"/>
        </w:rPr>
        <w:t>de Informatic</w:t>
      </w:r>
      <w:r w:rsidR="00B66A61">
        <w:rPr>
          <w:lang w:val="ro-RO"/>
        </w:rPr>
        <w:t>ă</w:t>
      </w:r>
      <w:r w:rsidR="000B4A8A" w:rsidRPr="00B66A61">
        <w:rPr>
          <w:lang w:val="ro-RO"/>
        </w:rPr>
        <w:t xml:space="preserve"> „Grigore Moisil” Ia</w:t>
      </w:r>
      <w:r w:rsidR="00B66A61">
        <w:rPr>
          <w:lang w:val="ro-RO"/>
        </w:rPr>
        <w:t>ș</w:t>
      </w:r>
      <w:r w:rsidR="000B4A8A" w:rsidRPr="00B66A61">
        <w:rPr>
          <w:lang w:val="ro-RO"/>
        </w:rPr>
        <w:t>i;</w:t>
      </w:r>
    </w:p>
    <w:p w:rsidR="004242AC" w:rsidRPr="00B66A61" w:rsidRDefault="004242AC" w:rsidP="00A37D92">
      <w:pPr>
        <w:numPr>
          <w:ilvl w:val="2"/>
          <w:numId w:val="37"/>
        </w:numPr>
        <w:jc w:val="both"/>
        <w:rPr>
          <w:lang w:val="ro-RO"/>
        </w:rPr>
      </w:pPr>
      <w:r>
        <w:rPr>
          <w:lang w:val="ro-RO"/>
        </w:rPr>
        <w:t>Rezultatele obținute la Evaluarea Națională pentru elevii claselor a IX-a și notele obținute în clasa a IX-a până la momentul interviului.</w:t>
      </w:r>
    </w:p>
    <w:p w:rsidR="003415C2" w:rsidRPr="00B66A61" w:rsidRDefault="000B4A8A" w:rsidP="00A37D92">
      <w:pPr>
        <w:numPr>
          <w:ilvl w:val="2"/>
          <w:numId w:val="37"/>
        </w:numPr>
        <w:jc w:val="both"/>
        <w:rPr>
          <w:lang w:val="ro-RO"/>
        </w:rPr>
      </w:pPr>
      <w:r w:rsidRPr="00B66A61">
        <w:rPr>
          <w:lang w:val="ro-RO"/>
        </w:rPr>
        <w:t>Situa</w:t>
      </w:r>
      <w:r w:rsidR="00B66A61">
        <w:rPr>
          <w:lang w:val="ro-RO"/>
        </w:rPr>
        <w:t>ț</w:t>
      </w:r>
      <w:r w:rsidRPr="00B66A61">
        <w:rPr>
          <w:lang w:val="ro-RO"/>
        </w:rPr>
        <w:t>ia financiară</w:t>
      </w:r>
      <w:r w:rsidR="003415C2" w:rsidRPr="00B66A61">
        <w:rPr>
          <w:lang w:val="ro-RO"/>
        </w:rPr>
        <w:t xml:space="preserve"> a elevului respectiv</w:t>
      </w:r>
      <w:r w:rsidRPr="00B66A61">
        <w:rPr>
          <w:lang w:val="ro-RO"/>
        </w:rPr>
        <w:t>;</w:t>
      </w:r>
    </w:p>
    <w:p w:rsidR="006F01BE" w:rsidRPr="00B66A61" w:rsidRDefault="006F01BE" w:rsidP="00A37D92">
      <w:pPr>
        <w:numPr>
          <w:ilvl w:val="1"/>
          <w:numId w:val="37"/>
        </w:numPr>
        <w:jc w:val="both"/>
        <w:rPr>
          <w:lang w:val="ro-RO"/>
        </w:rPr>
      </w:pPr>
      <w:r w:rsidRPr="00B66A61">
        <w:rPr>
          <w:lang w:val="ro-RO"/>
        </w:rPr>
        <w:t>Criterii subiective</w:t>
      </w:r>
      <w:r w:rsidR="000B4A8A" w:rsidRPr="00B66A61">
        <w:rPr>
          <w:lang w:val="ro-RO"/>
        </w:rPr>
        <w:t>:</w:t>
      </w:r>
    </w:p>
    <w:p w:rsidR="00EE2E45" w:rsidRPr="00B66A61" w:rsidRDefault="000B4A8A" w:rsidP="00A37D92">
      <w:pPr>
        <w:numPr>
          <w:ilvl w:val="2"/>
          <w:numId w:val="37"/>
        </w:numPr>
        <w:jc w:val="both"/>
        <w:rPr>
          <w:lang w:val="ro-RO"/>
        </w:rPr>
      </w:pPr>
      <w:r w:rsidRPr="00B66A61">
        <w:rPr>
          <w:lang w:val="ro-RO"/>
        </w:rPr>
        <w:t>Recomandări realizate de</w:t>
      </w:r>
      <w:r w:rsidR="00516515" w:rsidRPr="00B66A61">
        <w:rPr>
          <w:lang w:val="ro-RO"/>
        </w:rPr>
        <w:t xml:space="preserve"> </w:t>
      </w:r>
      <w:r w:rsidR="00EE2E45" w:rsidRPr="00B66A61">
        <w:rPr>
          <w:lang w:val="ro-RO"/>
        </w:rPr>
        <w:t>2 profesori</w:t>
      </w:r>
      <w:r w:rsidRPr="00B66A61">
        <w:rPr>
          <w:lang w:val="ro-RO"/>
        </w:rPr>
        <w:t xml:space="preserve"> ai liceului,</w:t>
      </w:r>
    </w:p>
    <w:p w:rsidR="006F01BE" w:rsidRPr="00B66A61" w:rsidRDefault="006F01BE" w:rsidP="00A37D92">
      <w:pPr>
        <w:numPr>
          <w:ilvl w:val="2"/>
          <w:numId w:val="37"/>
        </w:numPr>
        <w:jc w:val="both"/>
        <w:rPr>
          <w:lang w:val="ro-RO"/>
        </w:rPr>
      </w:pPr>
      <w:r w:rsidRPr="00B66A61">
        <w:rPr>
          <w:lang w:val="ro-RO"/>
        </w:rPr>
        <w:t xml:space="preserve">Completarea </w:t>
      </w:r>
      <w:r w:rsidR="00DF0FD1" w:rsidRPr="00B66A61">
        <w:rPr>
          <w:lang w:val="ro-RO"/>
        </w:rPr>
        <w:t>F</w:t>
      </w:r>
      <w:r w:rsidRPr="00B66A61">
        <w:rPr>
          <w:lang w:val="ro-RO"/>
        </w:rPr>
        <w:t xml:space="preserve">ormularului de </w:t>
      </w:r>
      <w:r w:rsidR="00DF0FD1" w:rsidRPr="00B66A61">
        <w:rPr>
          <w:lang w:val="ro-RO"/>
        </w:rPr>
        <w:t>A</w:t>
      </w:r>
      <w:r w:rsidR="004D6C14" w:rsidRPr="00B66A61">
        <w:rPr>
          <w:lang w:val="ro-RO"/>
        </w:rPr>
        <w:t>plicatie</w:t>
      </w:r>
      <w:r w:rsidR="000B4A8A" w:rsidRPr="00B66A61">
        <w:rPr>
          <w:lang w:val="ro-RO"/>
        </w:rPr>
        <w:t xml:space="preserve"> pentru bursa </w:t>
      </w:r>
      <w:r w:rsidR="00B66A61" w:rsidRPr="00B66A61">
        <w:rPr>
          <w:lang w:val="ro-RO"/>
        </w:rPr>
        <w:t>„Cezar Ungure</w:t>
      </w:r>
      <w:r w:rsidR="00D2427A">
        <w:rPr>
          <w:lang w:val="ro-RO"/>
        </w:rPr>
        <w:t>a</w:t>
      </w:r>
      <w:r w:rsidR="00B66A61" w:rsidRPr="00B66A61">
        <w:rPr>
          <w:lang w:val="ro-RO"/>
        </w:rPr>
        <w:t>nașu</w:t>
      </w:r>
      <w:r w:rsidR="00B66A61" w:rsidRPr="00B66A61">
        <w:t xml:space="preserve">” </w:t>
      </w:r>
    </w:p>
    <w:p w:rsidR="00866DA2" w:rsidRDefault="006F01BE" w:rsidP="00866DA2">
      <w:pPr>
        <w:numPr>
          <w:ilvl w:val="2"/>
          <w:numId w:val="37"/>
        </w:numPr>
        <w:jc w:val="both"/>
        <w:rPr>
          <w:lang w:val="ro-RO"/>
        </w:rPr>
      </w:pPr>
      <w:r w:rsidRPr="00B66A61">
        <w:rPr>
          <w:lang w:val="ro-RO"/>
        </w:rPr>
        <w:t xml:space="preserve">Interviu cu </w:t>
      </w:r>
      <w:r w:rsidR="00B66A61">
        <w:rPr>
          <w:lang w:val="ro-RO"/>
        </w:rPr>
        <w:t xml:space="preserve">comisia de bursă </w:t>
      </w:r>
      <w:r w:rsidR="000B4A8A" w:rsidRPr="00B66A61">
        <w:rPr>
          <w:lang w:val="ro-RO"/>
        </w:rPr>
        <w:t xml:space="preserve">și, la cerere, </w:t>
      </w:r>
      <w:r w:rsidR="00720EA5">
        <w:rPr>
          <w:lang w:val="ro-RO"/>
        </w:rPr>
        <w:t xml:space="preserve">dacă </w:t>
      </w:r>
      <w:r w:rsidR="000B4A8A" w:rsidRPr="00B66A61">
        <w:rPr>
          <w:lang w:val="ro-RO"/>
        </w:rPr>
        <w:t xml:space="preserve">reprezentantul </w:t>
      </w:r>
      <w:r w:rsidR="00A65366" w:rsidRPr="00B66A61">
        <w:rPr>
          <w:lang w:val="ro-RO"/>
        </w:rPr>
        <w:t>sponsorilor</w:t>
      </w:r>
      <w:r w:rsidR="00720EA5">
        <w:rPr>
          <w:lang w:val="ro-RO"/>
        </w:rPr>
        <w:t xml:space="preserve"> nu este membru al comisiei poate participa ca observator la interviuri</w:t>
      </w:r>
      <w:r w:rsidR="000B4A8A" w:rsidRPr="00B66A61">
        <w:rPr>
          <w:lang w:val="ro-RO"/>
        </w:rPr>
        <w:t>.</w:t>
      </w:r>
    </w:p>
    <w:p w:rsidR="00866DA2" w:rsidRPr="00866DA2" w:rsidRDefault="00866DA2" w:rsidP="00866DA2">
      <w:pPr>
        <w:numPr>
          <w:ilvl w:val="0"/>
          <w:numId w:val="43"/>
        </w:numPr>
        <w:tabs>
          <w:tab w:val="left" w:pos="1134"/>
        </w:tabs>
        <w:ind w:left="1418" w:hanging="284"/>
        <w:jc w:val="both"/>
        <w:rPr>
          <w:lang w:val="ro-RO"/>
        </w:rPr>
      </w:pPr>
      <w:r w:rsidRPr="00866DA2">
        <w:rPr>
          <w:shd w:val="clear" w:color="auto" w:fill="FFFFFF"/>
        </w:rPr>
        <w:t>Condi</w:t>
      </w:r>
      <w:r w:rsidRPr="00866DA2">
        <w:rPr>
          <w:shd w:val="clear" w:color="auto" w:fill="FFFFFF"/>
          <w:lang w:val="ro-RO"/>
        </w:rPr>
        <w:t>ț</w:t>
      </w:r>
      <w:proofErr w:type="spellStart"/>
      <w:r w:rsidRPr="00866DA2">
        <w:rPr>
          <w:shd w:val="clear" w:color="auto" w:fill="FFFFFF"/>
        </w:rPr>
        <w:t>ia</w:t>
      </w:r>
      <w:proofErr w:type="spellEnd"/>
      <w:r w:rsidRPr="00866DA2">
        <w:rPr>
          <w:shd w:val="clear" w:color="auto" w:fill="FFFFFF"/>
        </w:rPr>
        <w:t xml:space="preserve"> </w:t>
      </w:r>
      <w:proofErr w:type="spellStart"/>
      <w:r w:rsidRPr="00866DA2">
        <w:rPr>
          <w:shd w:val="clear" w:color="auto" w:fill="FFFFFF"/>
        </w:rPr>
        <w:t>eligibila</w:t>
      </w:r>
      <w:proofErr w:type="spellEnd"/>
      <w:r w:rsidRPr="00866DA2">
        <w:rPr>
          <w:shd w:val="clear" w:color="auto" w:fill="FFFFFF"/>
        </w:rPr>
        <w:t xml:space="preserve"> de </w:t>
      </w:r>
      <w:proofErr w:type="spellStart"/>
      <w:r w:rsidRPr="00866DA2">
        <w:rPr>
          <w:shd w:val="clear" w:color="auto" w:fill="FFFFFF"/>
        </w:rPr>
        <w:t>înscriere</w:t>
      </w:r>
      <w:proofErr w:type="spellEnd"/>
      <w:r w:rsidRPr="00866DA2">
        <w:rPr>
          <w:shd w:val="clear" w:color="auto" w:fill="FFFFFF"/>
        </w:rPr>
        <w:t xml:space="preserve"> </w:t>
      </w:r>
      <w:proofErr w:type="spellStart"/>
      <w:r w:rsidRPr="00866DA2">
        <w:rPr>
          <w:shd w:val="clear" w:color="auto" w:fill="FFFFFF"/>
        </w:rPr>
        <w:t>pentru</w:t>
      </w:r>
      <w:proofErr w:type="spellEnd"/>
      <w:r w:rsidRPr="00866DA2">
        <w:rPr>
          <w:shd w:val="clear" w:color="auto" w:fill="FFFFFF"/>
        </w:rPr>
        <w:t xml:space="preserve"> burs</w:t>
      </w:r>
      <w:r w:rsidRPr="00866DA2">
        <w:rPr>
          <w:shd w:val="clear" w:color="auto" w:fill="FFFFFF"/>
          <w:lang w:val="ro-RO"/>
        </w:rPr>
        <w:t>ă</w:t>
      </w:r>
      <w:r w:rsidRPr="00866DA2">
        <w:rPr>
          <w:shd w:val="clear" w:color="auto" w:fill="FFFFFF"/>
        </w:rPr>
        <w:t>:</w:t>
      </w:r>
    </w:p>
    <w:p w:rsidR="00866DA2" w:rsidRPr="0099559F" w:rsidRDefault="00866DA2" w:rsidP="00866DA2">
      <w:pPr>
        <w:numPr>
          <w:ilvl w:val="0"/>
          <w:numId w:val="44"/>
        </w:numPr>
        <w:tabs>
          <w:tab w:val="left" w:pos="1134"/>
        </w:tabs>
        <w:jc w:val="both"/>
        <w:rPr>
          <w:lang w:val="ro-RO"/>
        </w:rPr>
      </w:pPr>
      <w:proofErr w:type="spellStart"/>
      <w:r w:rsidRPr="00866DA2">
        <w:rPr>
          <w:shd w:val="clear" w:color="auto" w:fill="FFFFFF"/>
        </w:rPr>
        <w:t>Fiecare</w:t>
      </w:r>
      <w:proofErr w:type="spellEnd"/>
      <w:r w:rsidRPr="00866DA2">
        <w:rPr>
          <w:shd w:val="clear" w:color="auto" w:fill="FFFFFF"/>
        </w:rPr>
        <w:t xml:space="preserve"> </w:t>
      </w:r>
      <w:proofErr w:type="spellStart"/>
      <w:r w:rsidRPr="00866DA2">
        <w:rPr>
          <w:shd w:val="clear" w:color="auto" w:fill="FFFFFF"/>
        </w:rPr>
        <w:t>membru</w:t>
      </w:r>
      <w:proofErr w:type="spellEnd"/>
      <w:r w:rsidRPr="00866DA2">
        <w:rPr>
          <w:shd w:val="clear" w:color="auto" w:fill="FFFFFF"/>
        </w:rPr>
        <w:t xml:space="preserve"> din </w:t>
      </w:r>
      <w:proofErr w:type="spellStart"/>
      <w:r w:rsidRPr="00866DA2">
        <w:rPr>
          <w:shd w:val="clear" w:color="auto" w:fill="FFFFFF"/>
        </w:rPr>
        <w:t>familia</w:t>
      </w:r>
      <w:proofErr w:type="spellEnd"/>
      <w:r w:rsidRPr="00866DA2">
        <w:rPr>
          <w:shd w:val="clear" w:color="auto" w:fill="FFFFFF"/>
        </w:rPr>
        <w:t xml:space="preserve"> </w:t>
      </w:r>
      <w:proofErr w:type="spellStart"/>
      <w:r w:rsidRPr="00866DA2">
        <w:rPr>
          <w:shd w:val="clear" w:color="auto" w:fill="FFFFFF"/>
        </w:rPr>
        <w:t>candidatului</w:t>
      </w:r>
      <w:proofErr w:type="spellEnd"/>
      <w:r w:rsidRPr="00866DA2">
        <w:rPr>
          <w:shd w:val="clear" w:color="auto" w:fill="FFFFFF"/>
        </w:rPr>
        <w:t xml:space="preserve"> </w:t>
      </w:r>
      <w:proofErr w:type="spellStart"/>
      <w:r w:rsidRPr="00866DA2">
        <w:rPr>
          <w:shd w:val="clear" w:color="auto" w:fill="FFFFFF"/>
        </w:rPr>
        <w:t>dispune</w:t>
      </w:r>
      <w:proofErr w:type="spellEnd"/>
      <w:r w:rsidRPr="00866DA2">
        <w:rPr>
          <w:shd w:val="clear" w:color="auto" w:fill="FFFFFF"/>
        </w:rPr>
        <w:t xml:space="preserve"> de </w:t>
      </w:r>
      <w:proofErr w:type="spellStart"/>
      <w:r w:rsidRPr="00866DA2">
        <w:rPr>
          <w:shd w:val="clear" w:color="auto" w:fill="FFFFFF"/>
        </w:rPr>
        <w:t>venituri</w:t>
      </w:r>
      <w:proofErr w:type="spellEnd"/>
      <w:r w:rsidRPr="00866DA2">
        <w:rPr>
          <w:shd w:val="clear" w:color="auto" w:fill="FFFFFF"/>
        </w:rPr>
        <w:t xml:space="preserve"> sub 50% din </w:t>
      </w:r>
      <w:proofErr w:type="spellStart"/>
      <w:r w:rsidRPr="00866DA2">
        <w:rPr>
          <w:shd w:val="clear" w:color="auto" w:fill="FFFFFF"/>
        </w:rPr>
        <w:t>valoarea</w:t>
      </w:r>
      <w:proofErr w:type="spellEnd"/>
      <w:r w:rsidRPr="00866DA2">
        <w:rPr>
          <w:shd w:val="clear" w:color="auto" w:fill="FFFFFF"/>
        </w:rPr>
        <w:t xml:space="preserve"> </w:t>
      </w:r>
      <w:proofErr w:type="spellStart"/>
      <w:r w:rsidRPr="00866DA2">
        <w:rPr>
          <w:shd w:val="clear" w:color="auto" w:fill="FFFFFF"/>
        </w:rPr>
        <w:t>salariului</w:t>
      </w:r>
      <w:proofErr w:type="spellEnd"/>
      <w:r w:rsidRPr="00866DA2">
        <w:rPr>
          <w:shd w:val="clear" w:color="auto" w:fill="FFFFFF"/>
        </w:rPr>
        <w:t xml:space="preserve"> minim net </w:t>
      </w:r>
      <w:proofErr w:type="spellStart"/>
      <w:r w:rsidRPr="00866DA2">
        <w:rPr>
          <w:shd w:val="clear" w:color="auto" w:fill="FFFFFF"/>
        </w:rPr>
        <w:t>pe</w:t>
      </w:r>
      <w:proofErr w:type="spellEnd"/>
      <w:r w:rsidRPr="00866DA2">
        <w:rPr>
          <w:shd w:val="clear" w:color="auto" w:fill="FFFFFF"/>
        </w:rPr>
        <w:t xml:space="preserve"> </w:t>
      </w:r>
      <w:proofErr w:type="spellStart"/>
      <w:r w:rsidRPr="00866DA2">
        <w:rPr>
          <w:shd w:val="clear" w:color="auto" w:fill="FFFFFF"/>
        </w:rPr>
        <w:t>economie</w:t>
      </w:r>
      <w:proofErr w:type="spellEnd"/>
      <w:r w:rsidRPr="00866DA2">
        <w:rPr>
          <w:shd w:val="clear" w:color="auto" w:fill="FFFFFF"/>
        </w:rPr>
        <w:t xml:space="preserve">. Se </w:t>
      </w:r>
      <w:proofErr w:type="spellStart"/>
      <w:r w:rsidRPr="00866DA2">
        <w:rPr>
          <w:shd w:val="clear" w:color="auto" w:fill="FFFFFF"/>
        </w:rPr>
        <w:t>ia</w:t>
      </w:r>
      <w:proofErr w:type="spellEnd"/>
      <w:r w:rsidRPr="00866DA2">
        <w:rPr>
          <w:shd w:val="clear" w:color="auto" w:fill="FFFFFF"/>
        </w:rPr>
        <w:t xml:space="preserve"> </w:t>
      </w:r>
      <w:proofErr w:type="spellStart"/>
      <w:r w:rsidRPr="00866DA2">
        <w:rPr>
          <w:shd w:val="clear" w:color="auto" w:fill="FFFFFF"/>
        </w:rPr>
        <w:t>în</w:t>
      </w:r>
      <w:proofErr w:type="spellEnd"/>
      <w:r w:rsidRPr="00866DA2">
        <w:rPr>
          <w:shd w:val="clear" w:color="auto" w:fill="FFFFFF"/>
        </w:rPr>
        <w:t xml:space="preserve"> </w:t>
      </w:r>
      <w:proofErr w:type="spellStart"/>
      <w:r w:rsidRPr="00866DA2">
        <w:rPr>
          <w:shd w:val="clear" w:color="auto" w:fill="FFFFFF"/>
        </w:rPr>
        <w:t>calcul</w:t>
      </w:r>
      <w:proofErr w:type="spellEnd"/>
      <w:r w:rsidRPr="00866DA2">
        <w:rPr>
          <w:shd w:val="clear" w:color="auto" w:fill="FFFFFF"/>
        </w:rPr>
        <w:t xml:space="preserve"> </w:t>
      </w:r>
      <w:proofErr w:type="spellStart"/>
      <w:r w:rsidRPr="00866DA2">
        <w:rPr>
          <w:shd w:val="clear" w:color="auto" w:fill="FFFFFF"/>
        </w:rPr>
        <w:t>luna</w:t>
      </w:r>
      <w:proofErr w:type="spellEnd"/>
      <w:r w:rsidRPr="00866DA2">
        <w:rPr>
          <w:shd w:val="clear" w:color="auto" w:fill="FFFFFF"/>
        </w:rPr>
        <w:t xml:space="preserve"> </w:t>
      </w:r>
      <w:proofErr w:type="spellStart"/>
      <w:r w:rsidRPr="00866DA2">
        <w:rPr>
          <w:shd w:val="clear" w:color="auto" w:fill="FFFFFF"/>
        </w:rPr>
        <w:t>în</w:t>
      </w:r>
      <w:proofErr w:type="spellEnd"/>
      <w:r w:rsidRPr="00866DA2">
        <w:rPr>
          <w:shd w:val="clear" w:color="auto" w:fill="FFFFFF"/>
        </w:rPr>
        <w:t xml:space="preserve"> care </w:t>
      </w:r>
      <w:r w:rsidR="00EE4424">
        <w:rPr>
          <w:shd w:val="clear" w:color="auto" w:fill="FFFFFF"/>
        </w:rPr>
        <w:t xml:space="preserve">se </w:t>
      </w:r>
      <w:proofErr w:type="spellStart"/>
      <w:r w:rsidRPr="00866DA2">
        <w:rPr>
          <w:shd w:val="clear" w:color="auto" w:fill="FFFFFF"/>
        </w:rPr>
        <w:t>demarează</w:t>
      </w:r>
      <w:proofErr w:type="spellEnd"/>
      <w:r w:rsidRPr="00866DA2">
        <w:rPr>
          <w:shd w:val="clear" w:color="auto" w:fill="FFFFFF"/>
        </w:rPr>
        <w:t xml:space="preserve"> </w:t>
      </w:r>
      <w:proofErr w:type="spellStart"/>
      <w:r w:rsidRPr="00866DA2">
        <w:rPr>
          <w:shd w:val="clear" w:color="auto" w:fill="FFFFFF"/>
        </w:rPr>
        <w:t>procesul</w:t>
      </w:r>
      <w:proofErr w:type="spellEnd"/>
      <w:r w:rsidRPr="00866DA2">
        <w:rPr>
          <w:shd w:val="clear" w:color="auto" w:fill="FFFFFF"/>
        </w:rPr>
        <w:t xml:space="preserve"> de</w:t>
      </w:r>
      <w:r w:rsidR="009C04E0">
        <w:rPr>
          <w:shd w:val="clear" w:color="auto" w:fill="FFFFFF"/>
        </w:rPr>
        <w:t xml:space="preserve"> </w:t>
      </w:r>
      <w:proofErr w:type="spellStart"/>
      <w:r w:rsidR="009C04E0">
        <w:rPr>
          <w:shd w:val="clear" w:color="auto" w:fill="FFFFFF"/>
        </w:rPr>
        <w:t>selecție</w:t>
      </w:r>
      <w:proofErr w:type="spellEnd"/>
      <w:r w:rsidR="009C04E0">
        <w:rPr>
          <w:shd w:val="clear" w:color="auto" w:fill="FFFFFF"/>
        </w:rPr>
        <w:t xml:space="preserve">. </w:t>
      </w:r>
      <w:proofErr w:type="spellStart"/>
      <w:r w:rsidR="009C04E0">
        <w:rPr>
          <w:shd w:val="clear" w:color="auto" w:fill="FFFFFF"/>
        </w:rPr>
        <w:t>Pentru</w:t>
      </w:r>
      <w:proofErr w:type="spellEnd"/>
      <w:r w:rsidR="009C04E0">
        <w:rPr>
          <w:shd w:val="clear" w:color="auto" w:fill="FFFFFF"/>
        </w:rPr>
        <w:t xml:space="preserve"> </w:t>
      </w:r>
      <w:proofErr w:type="spellStart"/>
      <w:r w:rsidR="009C04E0">
        <w:rPr>
          <w:shd w:val="clear" w:color="auto" w:fill="FFFFFF"/>
        </w:rPr>
        <w:t>noiembrie</w:t>
      </w:r>
      <w:proofErr w:type="spellEnd"/>
      <w:r w:rsidR="009C04E0">
        <w:rPr>
          <w:shd w:val="clear" w:color="auto" w:fill="FFFFFF"/>
        </w:rPr>
        <w:t xml:space="preserve"> 2024</w:t>
      </w:r>
      <w:r w:rsidRPr="00866DA2">
        <w:rPr>
          <w:shd w:val="clear" w:color="auto" w:fill="FFFFFF"/>
        </w:rPr>
        <w:t xml:space="preserve"> </w:t>
      </w:r>
      <w:proofErr w:type="spellStart"/>
      <w:r w:rsidRPr="0099559F">
        <w:rPr>
          <w:shd w:val="clear" w:color="auto" w:fill="FFFFFF"/>
        </w:rPr>
        <w:t>valoarea</w:t>
      </w:r>
      <w:proofErr w:type="spellEnd"/>
      <w:r w:rsidRPr="0099559F">
        <w:rPr>
          <w:shd w:val="clear" w:color="auto" w:fill="FFFFFF"/>
        </w:rPr>
        <w:t xml:space="preserve"> </w:t>
      </w:r>
      <w:proofErr w:type="spellStart"/>
      <w:r w:rsidRPr="0099559F">
        <w:rPr>
          <w:shd w:val="clear" w:color="auto" w:fill="FFFFFF"/>
        </w:rPr>
        <w:t>salariului</w:t>
      </w:r>
      <w:proofErr w:type="spellEnd"/>
      <w:r w:rsidRPr="0099559F">
        <w:rPr>
          <w:shd w:val="clear" w:color="auto" w:fill="FFFFFF"/>
        </w:rPr>
        <w:t xml:space="preserve"> net minim </w:t>
      </w:r>
      <w:proofErr w:type="spellStart"/>
      <w:r w:rsidRPr="0099559F">
        <w:rPr>
          <w:shd w:val="clear" w:color="auto" w:fill="FFFFFF"/>
        </w:rPr>
        <w:t>pe</w:t>
      </w:r>
      <w:proofErr w:type="spellEnd"/>
      <w:r w:rsidRPr="0099559F">
        <w:rPr>
          <w:shd w:val="clear" w:color="auto" w:fill="FFFFFF"/>
        </w:rPr>
        <w:t xml:space="preserve"> </w:t>
      </w:r>
      <w:proofErr w:type="spellStart"/>
      <w:r w:rsidRPr="0099559F">
        <w:rPr>
          <w:shd w:val="clear" w:color="auto" w:fill="FFFFFF"/>
        </w:rPr>
        <w:t>economie</w:t>
      </w:r>
      <w:proofErr w:type="spellEnd"/>
      <w:r w:rsidRPr="0099559F">
        <w:rPr>
          <w:shd w:val="clear" w:color="auto" w:fill="FFFFFF"/>
        </w:rPr>
        <w:t xml:space="preserve"> </w:t>
      </w:r>
      <w:proofErr w:type="spellStart"/>
      <w:r w:rsidRPr="0099559F">
        <w:rPr>
          <w:shd w:val="clear" w:color="auto" w:fill="FFFFFF"/>
        </w:rPr>
        <w:t>este</w:t>
      </w:r>
      <w:proofErr w:type="spellEnd"/>
      <w:r w:rsidRPr="0099559F">
        <w:rPr>
          <w:shd w:val="clear" w:color="auto" w:fill="FFFFFF"/>
        </w:rPr>
        <w:t xml:space="preserve"> de 2.</w:t>
      </w:r>
      <w:r w:rsidR="0099559F">
        <w:rPr>
          <w:shd w:val="clear" w:color="auto" w:fill="FFFFFF"/>
        </w:rPr>
        <w:t>363</w:t>
      </w:r>
      <w:bookmarkStart w:id="2" w:name="_GoBack"/>
      <w:bookmarkEnd w:id="2"/>
      <w:r w:rsidRPr="0099559F">
        <w:rPr>
          <w:shd w:val="clear" w:color="auto" w:fill="FFFFFF"/>
        </w:rPr>
        <w:t xml:space="preserve"> de lei. </w:t>
      </w:r>
    </w:p>
    <w:p w:rsidR="00B43FF2" w:rsidRPr="00B66A61" w:rsidRDefault="000B4A8A" w:rsidP="00A37D92">
      <w:pPr>
        <w:ind w:left="360"/>
        <w:jc w:val="both"/>
        <w:rPr>
          <w:lang w:val="ro-RO"/>
        </w:rPr>
      </w:pPr>
      <w:r w:rsidRPr="00B66A61">
        <w:rPr>
          <w:lang w:val="ro-RO"/>
        </w:rPr>
        <w:t>(3)</w:t>
      </w:r>
      <w:r w:rsidR="0045485E">
        <w:rPr>
          <w:lang w:val="ro-RO"/>
        </w:rPr>
        <w:t xml:space="preserve"> </w:t>
      </w:r>
      <w:r w:rsidR="00012CE9" w:rsidRPr="00B66A61">
        <w:rPr>
          <w:lang w:val="ro-RO"/>
        </w:rPr>
        <w:t>Decizia finala asupra candid</w:t>
      </w:r>
      <w:r w:rsidRPr="00B66A61">
        <w:rPr>
          <w:lang w:val="ro-RO"/>
        </w:rPr>
        <w:t xml:space="preserve">atilor care vor beneficia de bursă este luată de comisia </w:t>
      </w:r>
      <w:r w:rsidR="00A65366" w:rsidRPr="00B66A61">
        <w:rPr>
          <w:lang w:val="ro-RO"/>
        </w:rPr>
        <w:t xml:space="preserve">pentru Bursa </w:t>
      </w:r>
      <w:r w:rsidR="0045485E" w:rsidRPr="00B66A61">
        <w:rPr>
          <w:lang w:val="ro-RO"/>
        </w:rPr>
        <w:t>„Cezar Ungure</w:t>
      </w:r>
      <w:r w:rsidR="00D2427A">
        <w:rPr>
          <w:lang w:val="ro-RO"/>
        </w:rPr>
        <w:t>a</w:t>
      </w:r>
      <w:r w:rsidR="0045485E" w:rsidRPr="00B66A61">
        <w:rPr>
          <w:lang w:val="ro-RO"/>
        </w:rPr>
        <w:t>nașu</w:t>
      </w:r>
      <w:r w:rsidR="0045485E" w:rsidRPr="00B66A61">
        <w:t>”</w:t>
      </w:r>
      <w:r w:rsidR="00720EA5">
        <w:t>.</w:t>
      </w:r>
    </w:p>
    <w:p w:rsidR="00B43FF2" w:rsidRPr="00B66A61" w:rsidRDefault="00B43FF2" w:rsidP="00A37D92">
      <w:pPr>
        <w:ind w:left="360"/>
        <w:jc w:val="both"/>
        <w:rPr>
          <w:lang w:val="ro-RO"/>
        </w:rPr>
      </w:pPr>
    </w:p>
    <w:p w:rsidR="00B43FF2" w:rsidRPr="00B66A61" w:rsidRDefault="00B43FF2" w:rsidP="00A37D92">
      <w:pPr>
        <w:jc w:val="both"/>
        <w:rPr>
          <w:lang w:val="ro-RO"/>
        </w:rPr>
      </w:pPr>
      <w:r w:rsidRPr="00B66A61">
        <w:rPr>
          <w:b/>
          <w:lang w:val="ro-RO"/>
        </w:rPr>
        <w:t>Art. 3</w:t>
      </w:r>
      <w:r w:rsidR="009C04E0">
        <w:rPr>
          <w:lang w:val="ro-RO"/>
        </w:rPr>
        <w:t xml:space="preserve"> Etapele procesului de selecț</w:t>
      </w:r>
      <w:r w:rsidRPr="00B66A61">
        <w:rPr>
          <w:lang w:val="ro-RO"/>
        </w:rPr>
        <w:t>ie</w:t>
      </w:r>
      <w:r w:rsidR="00A65366" w:rsidRPr="00B66A61">
        <w:rPr>
          <w:lang w:val="ro-RO"/>
        </w:rPr>
        <w:t>:</w:t>
      </w:r>
    </w:p>
    <w:p w:rsidR="00A65366" w:rsidRPr="00B66A61" w:rsidRDefault="00A65366" w:rsidP="00A65366">
      <w:pPr>
        <w:numPr>
          <w:ilvl w:val="0"/>
          <w:numId w:val="40"/>
        </w:numPr>
        <w:jc w:val="both"/>
        <w:rPr>
          <w:lang w:val="ro-RO"/>
        </w:rPr>
      </w:pPr>
      <w:r w:rsidRPr="00B66A61">
        <w:rPr>
          <w:lang w:val="ro-RO"/>
        </w:rPr>
        <w:lastRenderedPageBreak/>
        <w:t>Anunțarea bursei, prin afișarea</w:t>
      </w:r>
      <w:r w:rsidR="00E70371" w:rsidRPr="00B66A61">
        <w:rPr>
          <w:lang w:val="ro-RO"/>
        </w:rPr>
        <w:t xml:space="preserve"> tuturor informațiilor (criterii, etape, date, formularul de aplicație și formularul tip de recomandare)</w:t>
      </w:r>
      <w:r w:rsidRPr="00B66A61">
        <w:rPr>
          <w:lang w:val="ro-RO"/>
        </w:rPr>
        <w:t xml:space="preserve"> la sediul liceului și pe </w:t>
      </w:r>
      <w:r w:rsidR="00456B86">
        <w:rPr>
          <w:lang w:val="ro-RO"/>
        </w:rPr>
        <w:t>canalele</w:t>
      </w:r>
      <w:r w:rsidRPr="00B66A61">
        <w:rPr>
          <w:lang w:val="ro-RO"/>
        </w:rPr>
        <w:t xml:space="preserve"> de comunicare </w:t>
      </w:r>
      <w:r w:rsidR="00E70371" w:rsidRPr="00B66A61">
        <w:rPr>
          <w:lang w:val="ro-RO"/>
        </w:rPr>
        <w:t>electronică (site, facebook, sau altele,</w:t>
      </w:r>
      <w:r w:rsidRPr="00B66A61">
        <w:rPr>
          <w:lang w:val="ro-RO"/>
        </w:rPr>
        <w:t xml:space="preserve"> la decizia cons</w:t>
      </w:r>
      <w:r w:rsidR="0045485E">
        <w:rPr>
          <w:lang w:val="ro-RO"/>
        </w:rPr>
        <w:t>iliului director al asociației);</w:t>
      </w:r>
    </w:p>
    <w:p w:rsidR="00A65366" w:rsidRPr="00B66A61" w:rsidRDefault="00A65366" w:rsidP="00A65366">
      <w:pPr>
        <w:numPr>
          <w:ilvl w:val="0"/>
          <w:numId w:val="40"/>
        </w:numPr>
        <w:jc w:val="both"/>
        <w:rPr>
          <w:lang w:val="ro-RO"/>
        </w:rPr>
      </w:pPr>
      <w:r w:rsidRPr="00B66A61">
        <w:rPr>
          <w:lang w:val="ro-RO"/>
        </w:rPr>
        <w:t xml:space="preserve">Completarea Formularului de Aplicatie </w:t>
      </w:r>
      <w:r w:rsidR="0045485E">
        <w:rPr>
          <w:lang w:val="ro-RO"/>
        </w:rPr>
        <w:t xml:space="preserve">Bursa </w:t>
      </w:r>
      <w:r w:rsidR="0045485E" w:rsidRPr="00B66A61">
        <w:rPr>
          <w:lang w:val="ro-RO"/>
        </w:rPr>
        <w:t>„Cezar Ungure</w:t>
      </w:r>
      <w:r w:rsidR="00D2427A">
        <w:rPr>
          <w:lang w:val="ro-RO"/>
        </w:rPr>
        <w:t>a</w:t>
      </w:r>
      <w:r w:rsidR="0045485E" w:rsidRPr="00B66A61">
        <w:rPr>
          <w:lang w:val="ro-RO"/>
        </w:rPr>
        <w:t>nașu</w:t>
      </w:r>
      <w:r w:rsidR="0045485E" w:rsidRPr="00B66A61">
        <w:t>”</w:t>
      </w:r>
      <w:r w:rsidR="0045485E">
        <w:rPr>
          <w:lang w:val="ro-RO"/>
        </w:rPr>
        <w:t>, de către fiecare solicitant;</w:t>
      </w:r>
    </w:p>
    <w:p w:rsidR="004D6C14" w:rsidRPr="00B66A61" w:rsidRDefault="00A65366" w:rsidP="00A37D92">
      <w:pPr>
        <w:numPr>
          <w:ilvl w:val="0"/>
          <w:numId w:val="40"/>
        </w:numPr>
        <w:jc w:val="both"/>
        <w:rPr>
          <w:lang w:val="ro-RO"/>
        </w:rPr>
      </w:pPr>
      <w:r w:rsidRPr="00B66A61">
        <w:rPr>
          <w:lang w:val="ro-RO"/>
        </w:rPr>
        <w:t>Verificarea rezultatelor</w:t>
      </w:r>
      <w:r w:rsidR="00B43FF2" w:rsidRPr="00B66A61">
        <w:rPr>
          <w:lang w:val="ro-RO"/>
        </w:rPr>
        <w:t xml:space="preserve"> </w:t>
      </w:r>
      <w:r w:rsidRPr="00B66A61">
        <w:rPr>
          <w:lang w:val="ro-RO"/>
        </w:rPr>
        <w:t>ș</w:t>
      </w:r>
      <w:r w:rsidR="00B43FF2" w:rsidRPr="00B66A61">
        <w:rPr>
          <w:lang w:val="ro-RO"/>
        </w:rPr>
        <w:t xml:space="preserve">colare </w:t>
      </w:r>
      <w:r w:rsidR="0045485E">
        <w:rPr>
          <w:lang w:val="ro-RO"/>
        </w:rPr>
        <w:t>(î</w:t>
      </w:r>
      <w:r w:rsidRPr="00B66A61">
        <w:rPr>
          <w:lang w:val="ro-RO"/>
        </w:rPr>
        <w:t>ntreaga responsabilitate</w:t>
      </w:r>
      <w:r w:rsidR="004D6C14" w:rsidRPr="00B66A61">
        <w:rPr>
          <w:lang w:val="ro-RO"/>
        </w:rPr>
        <w:t xml:space="preserve"> pentru apr</w:t>
      </w:r>
      <w:r w:rsidRPr="00B66A61">
        <w:rPr>
          <w:lang w:val="ro-RO"/>
        </w:rPr>
        <w:t xml:space="preserve">ecierea rezultatelor este a Comisiei pentru Bursa </w:t>
      </w:r>
      <w:r w:rsidR="0045485E" w:rsidRPr="00B66A61">
        <w:rPr>
          <w:lang w:val="ro-RO"/>
        </w:rPr>
        <w:t>„Cezar Ungure</w:t>
      </w:r>
      <w:r w:rsidR="00D2427A">
        <w:rPr>
          <w:lang w:val="ro-RO"/>
        </w:rPr>
        <w:t>a</w:t>
      </w:r>
      <w:r w:rsidR="0045485E" w:rsidRPr="00B66A61">
        <w:rPr>
          <w:lang w:val="ro-RO"/>
        </w:rPr>
        <w:t>nașu</w:t>
      </w:r>
      <w:r w:rsidR="0045485E" w:rsidRPr="00B66A61">
        <w:t>”</w:t>
      </w:r>
      <w:r w:rsidR="004D6C14" w:rsidRPr="00B66A61">
        <w:rPr>
          <w:lang w:val="ro-RO"/>
        </w:rPr>
        <w:t>)</w:t>
      </w:r>
      <w:r w:rsidR="0045485E">
        <w:rPr>
          <w:lang w:val="ro-RO"/>
        </w:rPr>
        <w:t>;</w:t>
      </w:r>
    </w:p>
    <w:p w:rsidR="00A65366" w:rsidRPr="00B66A61" w:rsidRDefault="00A65366" w:rsidP="00A65366">
      <w:pPr>
        <w:numPr>
          <w:ilvl w:val="0"/>
          <w:numId w:val="40"/>
        </w:numPr>
        <w:jc w:val="both"/>
        <w:rPr>
          <w:lang w:val="ro-RO"/>
        </w:rPr>
      </w:pPr>
      <w:r w:rsidRPr="00B66A61">
        <w:rPr>
          <w:lang w:val="ro-RO"/>
        </w:rPr>
        <w:t>Interviu cu reprezentan</w:t>
      </w:r>
      <w:r w:rsidR="00720EA5">
        <w:rPr>
          <w:lang w:val="ro-RO"/>
        </w:rPr>
        <w:t xml:space="preserve">ții </w:t>
      </w:r>
      <w:r w:rsidRPr="00B66A61">
        <w:rPr>
          <w:lang w:val="ro-RO"/>
        </w:rPr>
        <w:t xml:space="preserve">Comisiei pentru Bursa </w:t>
      </w:r>
      <w:r w:rsidR="0045485E" w:rsidRPr="00B66A61">
        <w:rPr>
          <w:lang w:val="ro-RO"/>
        </w:rPr>
        <w:t>„Cezar Ungure</w:t>
      </w:r>
      <w:r w:rsidR="00456B86">
        <w:rPr>
          <w:lang w:val="ro-RO"/>
        </w:rPr>
        <w:t>a</w:t>
      </w:r>
      <w:r w:rsidR="0045485E" w:rsidRPr="00B66A61">
        <w:rPr>
          <w:lang w:val="ro-RO"/>
        </w:rPr>
        <w:t>nașu</w:t>
      </w:r>
      <w:r w:rsidR="0045485E" w:rsidRPr="00B66A61">
        <w:t>”</w:t>
      </w:r>
      <w:r w:rsidR="0045485E">
        <w:rPr>
          <w:lang w:val="ro-RO"/>
        </w:rPr>
        <w:t>;</w:t>
      </w:r>
    </w:p>
    <w:p w:rsidR="00B43FF2" w:rsidRPr="00B66A61" w:rsidRDefault="00A65366" w:rsidP="00A37D92">
      <w:pPr>
        <w:numPr>
          <w:ilvl w:val="0"/>
          <w:numId w:val="40"/>
        </w:numPr>
        <w:jc w:val="both"/>
        <w:rPr>
          <w:lang w:val="ro-RO"/>
        </w:rPr>
      </w:pPr>
      <w:r w:rsidRPr="00B66A61">
        <w:rPr>
          <w:lang w:val="ro-RO"/>
        </w:rPr>
        <w:t xml:space="preserve">Decizia finală aparține Comisiei pentru Bursa </w:t>
      </w:r>
      <w:r w:rsidR="0045485E" w:rsidRPr="00B66A61">
        <w:rPr>
          <w:lang w:val="ro-RO"/>
        </w:rPr>
        <w:t>„Cezar Ungure</w:t>
      </w:r>
      <w:r w:rsidR="00D2427A">
        <w:rPr>
          <w:lang w:val="ro-RO"/>
        </w:rPr>
        <w:t>a</w:t>
      </w:r>
      <w:r w:rsidR="0045485E" w:rsidRPr="00B66A61">
        <w:rPr>
          <w:lang w:val="ro-RO"/>
        </w:rPr>
        <w:t>nașu</w:t>
      </w:r>
      <w:r w:rsidR="0045485E" w:rsidRPr="00B66A61">
        <w:t>”</w:t>
      </w:r>
      <w:r w:rsidR="00720EA5">
        <w:t xml:space="preserve">, </w:t>
      </w:r>
      <w:proofErr w:type="spellStart"/>
      <w:r w:rsidR="00720EA5">
        <w:t>după</w:t>
      </w:r>
      <w:proofErr w:type="spellEnd"/>
      <w:r w:rsidR="00720EA5">
        <w:t xml:space="preserve"> </w:t>
      </w:r>
      <w:proofErr w:type="spellStart"/>
      <w:r w:rsidR="00720EA5">
        <w:t>avizarea</w:t>
      </w:r>
      <w:proofErr w:type="spellEnd"/>
      <w:r w:rsidR="00720EA5">
        <w:t xml:space="preserve"> </w:t>
      </w:r>
      <w:proofErr w:type="spellStart"/>
      <w:r w:rsidR="00720EA5">
        <w:t>ei</w:t>
      </w:r>
      <w:proofErr w:type="spellEnd"/>
      <w:r w:rsidR="00720EA5">
        <w:t xml:space="preserve"> de </w:t>
      </w:r>
      <w:r w:rsidRPr="00B66A61">
        <w:rPr>
          <w:lang w:val="ro-RO"/>
        </w:rPr>
        <w:t>către reprezentantul sponsorilor care oferă bursa și valida</w:t>
      </w:r>
      <w:r w:rsidR="004C784E">
        <w:rPr>
          <w:lang w:val="ro-RO"/>
        </w:rPr>
        <w:t xml:space="preserve">rea </w:t>
      </w:r>
      <w:r w:rsidRPr="00B66A61">
        <w:rPr>
          <w:lang w:val="ro-RO"/>
        </w:rPr>
        <w:t>de către Consiliul director al asociației.</w:t>
      </w:r>
    </w:p>
    <w:p w:rsidR="00B43FF2" w:rsidRPr="00B66A61" w:rsidRDefault="00B43FF2" w:rsidP="00A37D92">
      <w:pPr>
        <w:ind w:left="360"/>
        <w:jc w:val="both"/>
        <w:rPr>
          <w:lang w:val="ro-RO"/>
        </w:rPr>
      </w:pPr>
    </w:p>
    <w:p w:rsidR="00B43FF2" w:rsidRPr="00B66A61" w:rsidRDefault="006F01BE" w:rsidP="00A37D92">
      <w:pPr>
        <w:jc w:val="both"/>
        <w:rPr>
          <w:lang w:val="ro-RO"/>
        </w:rPr>
      </w:pPr>
      <w:r w:rsidRPr="00B66A61">
        <w:rPr>
          <w:b/>
          <w:lang w:val="ro-RO"/>
        </w:rPr>
        <w:t xml:space="preserve">Art. </w:t>
      </w:r>
      <w:r w:rsidR="00B43FF2" w:rsidRPr="00B66A61">
        <w:rPr>
          <w:b/>
          <w:lang w:val="ro-RO"/>
        </w:rPr>
        <w:t>4</w:t>
      </w:r>
      <w:r w:rsidRPr="00B66A61">
        <w:rPr>
          <w:lang w:val="ro-RO"/>
        </w:rPr>
        <w:t xml:space="preserve"> </w:t>
      </w:r>
      <w:r w:rsidR="00DA1001" w:rsidRPr="00B66A61">
        <w:rPr>
          <w:lang w:val="it-IT"/>
        </w:rPr>
        <w:t xml:space="preserve">Comisia de burse va stabili o metodologie de certificare a rezultatelor scolare </w:t>
      </w:r>
      <w:r w:rsidR="0045485E">
        <w:rPr>
          <w:lang w:val="ro-RO"/>
        </w:rPr>
        <w:t>ș</w:t>
      </w:r>
      <w:r w:rsidR="00DA1001" w:rsidRPr="00B66A61">
        <w:rPr>
          <w:lang w:val="it-IT"/>
        </w:rPr>
        <w:t>i a situa</w:t>
      </w:r>
      <w:r w:rsidR="0045485E">
        <w:rPr>
          <w:lang w:val="it-IT"/>
        </w:rPr>
        <w:t>ț</w:t>
      </w:r>
      <w:r w:rsidR="00DA1001" w:rsidRPr="00B66A61">
        <w:rPr>
          <w:lang w:val="it-IT"/>
        </w:rPr>
        <w:t xml:space="preserve">iei financiare. </w:t>
      </w:r>
      <w:r w:rsidR="004D6C14" w:rsidRPr="00B66A61">
        <w:rPr>
          <w:lang w:val="ro-RO"/>
        </w:rPr>
        <w:t xml:space="preserve">Comisia pentru Burse va </w:t>
      </w:r>
      <w:r w:rsidR="0045485E">
        <w:rPr>
          <w:lang w:val="ro-RO"/>
        </w:rPr>
        <w:t xml:space="preserve">stabili cheltuielile eligibile care vor fi decontate prin intermediul bursei de către beneficiarul acesteia. </w:t>
      </w:r>
      <w:r w:rsidR="004C784E">
        <w:rPr>
          <w:lang w:val="ro-RO"/>
        </w:rPr>
        <w:t xml:space="preserve">Cuantumul bursei va fi transferat până la data de 15 a lunii în curs pentru care se oferă bursa, de exemplu pentru </w:t>
      </w:r>
      <w:r w:rsidR="00EE2A91">
        <w:rPr>
          <w:lang w:val="ro-RO"/>
        </w:rPr>
        <w:t xml:space="preserve">decembrie </w:t>
      </w:r>
      <w:r w:rsidR="009C04E0">
        <w:rPr>
          <w:lang w:val="ro-RO"/>
        </w:rPr>
        <w:t>2024 cuantumul bursei de</w:t>
      </w:r>
      <w:r w:rsidR="004C784E">
        <w:rPr>
          <w:lang w:val="ro-RO"/>
        </w:rPr>
        <w:t xml:space="preserve"> </w:t>
      </w:r>
      <w:r w:rsidR="00111E3A">
        <w:rPr>
          <w:lang w:val="ro-RO"/>
        </w:rPr>
        <w:t>75</w:t>
      </w:r>
      <w:r w:rsidR="004C784E">
        <w:rPr>
          <w:lang w:val="ro-RO"/>
        </w:rPr>
        <w:t>0 lei vor fi transferați în contul elevului beneficiar sau a unuia dintre părinți</w:t>
      </w:r>
      <w:r w:rsidR="00D77EF7">
        <w:rPr>
          <w:lang w:val="ro-RO"/>
        </w:rPr>
        <w:t xml:space="preserve"> până la data de 15 </w:t>
      </w:r>
      <w:r w:rsidR="00111E3A">
        <w:rPr>
          <w:lang w:val="ro-RO"/>
        </w:rPr>
        <w:t>decembrie</w:t>
      </w:r>
      <w:r w:rsidR="009C04E0">
        <w:rPr>
          <w:lang w:val="ro-RO"/>
        </w:rPr>
        <w:t xml:space="preserve"> 2024</w:t>
      </w:r>
      <w:r w:rsidR="004C784E">
        <w:rPr>
          <w:lang w:val="ro-RO"/>
        </w:rPr>
        <w:t xml:space="preserve">. </w:t>
      </w:r>
      <w:r w:rsidR="00040C45">
        <w:rPr>
          <w:lang w:val="ro-RO"/>
        </w:rPr>
        <w:t>Cheltuielile eligibile pentru anul școlar 202</w:t>
      </w:r>
      <w:r w:rsidR="00891502">
        <w:rPr>
          <w:lang w:val="ro-RO"/>
        </w:rPr>
        <w:t>4</w:t>
      </w:r>
      <w:r w:rsidR="00040C45">
        <w:rPr>
          <w:lang w:val="ro-RO"/>
        </w:rPr>
        <w:t>-202</w:t>
      </w:r>
      <w:r w:rsidR="00891502">
        <w:rPr>
          <w:lang w:val="ro-RO"/>
        </w:rPr>
        <w:t>5</w:t>
      </w:r>
      <w:r w:rsidR="00040C45">
        <w:rPr>
          <w:lang w:val="ro-RO"/>
        </w:rPr>
        <w:t xml:space="preserve"> sunt cheltuielile cu educația, masa, cazarea, pentru care se vor prezenta documente justificative anexate la raportul cheltuielilor până la data de 25</w:t>
      </w:r>
      <w:r w:rsidR="00111E3A">
        <w:rPr>
          <w:lang w:val="ro-RO"/>
        </w:rPr>
        <w:t xml:space="preserve"> ale lunii următoare, de exemplu pentru luna decembrie până la 25</w:t>
      </w:r>
      <w:r w:rsidR="00040C45">
        <w:rPr>
          <w:lang w:val="ro-RO"/>
        </w:rPr>
        <w:t xml:space="preserve"> i</w:t>
      </w:r>
      <w:r w:rsidR="00111E3A">
        <w:rPr>
          <w:lang w:val="ro-RO"/>
        </w:rPr>
        <w:t xml:space="preserve">anuarie </w:t>
      </w:r>
      <w:r w:rsidR="00040C45">
        <w:rPr>
          <w:lang w:val="ro-RO"/>
        </w:rPr>
        <w:t>202</w:t>
      </w:r>
      <w:r w:rsidR="00891502">
        <w:rPr>
          <w:lang w:val="ro-RO"/>
        </w:rPr>
        <w:t>5</w:t>
      </w:r>
      <w:r w:rsidR="00040C45">
        <w:rPr>
          <w:lang w:val="ro-RO"/>
        </w:rPr>
        <w:t>.</w:t>
      </w:r>
    </w:p>
    <w:p w:rsidR="00B43FF2" w:rsidRPr="00B66A61" w:rsidRDefault="00B43FF2" w:rsidP="00A37D92">
      <w:pPr>
        <w:jc w:val="both"/>
        <w:rPr>
          <w:lang w:val="ro-RO"/>
        </w:rPr>
      </w:pPr>
    </w:p>
    <w:p w:rsidR="004011A1" w:rsidRDefault="00B43FF2" w:rsidP="00A37D92">
      <w:pPr>
        <w:jc w:val="both"/>
        <w:rPr>
          <w:lang w:val="ro-RO"/>
        </w:rPr>
      </w:pPr>
      <w:r w:rsidRPr="00B66A61">
        <w:rPr>
          <w:b/>
          <w:lang w:val="ro-RO"/>
        </w:rPr>
        <w:t xml:space="preserve">Art. </w:t>
      </w:r>
      <w:r w:rsidR="00071829" w:rsidRPr="00B66A61">
        <w:rPr>
          <w:b/>
          <w:lang w:val="ro-RO"/>
        </w:rPr>
        <w:t>5</w:t>
      </w:r>
      <w:r w:rsidR="00EE2E45" w:rsidRPr="00B66A61">
        <w:rPr>
          <w:lang w:val="ro-RO"/>
        </w:rPr>
        <w:t xml:space="preserve"> La sf</w:t>
      </w:r>
      <w:r w:rsidR="0045485E">
        <w:rPr>
          <w:lang w:val="ro-RO"/>
        </w:rPr>
        <w:t>â</w:t>
      </w:r>
      <w:r w:rsidR="00EE2E45" w:rsidRPr="00B66A61">
        <w:rPr>
          <w:lang w:val="ro-RO"/>
        </w:rPr>
        <w:t>r</w:t>
      </w:r>
      <w:r w:rsidR="0045485E">
        <w:rPr>
          <w:lang w:val="ro-RO"/>
        </w:rPr>
        <w:t>ș</w:t>
      </w:r>
      <w:r w:rsidR="00EE2E45" w:rsidRPr="00B66A61">
        <w:rPr>
          <w:lang w:val="ro-RO"/>
        </w:rPr>
        <w:t>itul fiec</w:t>
      </w:r>
      <w:r w:rsidR="0045485E">
        <w:rPr>
          <w:lang w:val="ro-RO"/>
        </w:rPr>
        <w:t>ă</w:t>
      </w:r>
      <w:r w:rsidR="00EE2E45" w:rsidRPr="00B66A61">
        <w:rPr>
          <w:lang w:val="ro-RO"/>
        </w:rPr>
        <w:t xml:space="preserve">rui an </w:t>
      </w:r>
      <w:r w:rsidR="0045485E">
        <w:rPr>
          <w:lang w:val="ro-RO"/>
        </w:rPr>
        <w:t>ș</w:t>
      </w:r>
      <w:r w:rsidR="00EE2E45" w:rsidRPr="00B66A61">
        <w:rPr>
          <w:lang w:val="ro-RO"/>
        </w:rPr>
        <w:t>colar</w:t>
      </w:r>
      <w:r w:rsidRPr="00B66A61">
        <w:rPr>
          <w:lang w:val="ro-RO"/>
        </w:rPr>
        <w:t>, Co</w:t>
      </w:r>
      <w:r w:rsidR="0045485E">
        <w:rPr>
          <w:lang w:val="ro-RO"/>
        </w:rPr>
        <w:t>misia pentru Burse va verifica î</w:t>
      </w:r>
      <w:r w:rsidRPr="00B66A61">
        <w:rPr>
          <w:lang w:val="ro-RO"/>
        </w:rPr>
        <w:t>ndeplinirea de c</w:t>
      </w:r>
      <w:r w:rsidR="0045485E">
        <w:rPr>
          <w:lang w:val="ro-RO"/>
        </w:rPr>
        <w:t>ă</w:t>
      </w:r>
      <w:r w:rsidRPr="00B66A61">
        <w:rPr>
          <w:lang w:val="ro-RO"/>
        </w:rPr>
        <w:t>tre bursier a condi</w:t>
      </w:r>
      <w:r w:rsidR="0045485E">
        <w:rPr>
          <w:lang w:val="ro-RO"/>
        </w:rPr>
        <w:t>ț</w:t>
      </w:r>
      <w:r w:rsidRPr="00B66A61">
        <w:rPr>
          <w:lang w:val="ro-RO"/>
        </w:rPr>
        <w:t>iilor de men</w:t>
      </w:r>
      <w:r w:rsidR="0045485E">
        <w:rPr>
          <w:lang w:val="ro-RO"/>
        </w:rPr>
        <w:t>ț</w:t>
      </w:r>
      <w:r w:rsidRPr="00B66A61">
        <w:rPr>
          <w:lang w:val="ro-RO"/>
        </w:rPr>
        <w:t xml:space="preserve">inere a bursei </w:t>
      </w:r>
      <w:r w:rsidR="0045485E">
        <w:rPr>
          <w:lang w:val="ro-RO"/>
        </w:rPr>
        <w:t>și va decide î</w:t>
      </w:r>
      <w:r w:rsidRPr="00B66A61">
        <w:rPr>
          <w:lang w:val="ro-RO"/>
        </w:rPr>
        <w:t>mpreun</w:t>
      </w:r>
      <w:r w:rsidR="0045485E">
        <w:rPr>
          <w:lang w:val="ro-RO"/>
        </w:rPr>
        <w:t>ă</w:t>
      </w:r>
      <w:r w:rsidRPr="00B66A61">
        <w:rPr>
          <w:lang w:val="ro-RO"/>
        </w:rPr>
        <w:t xml:space="preserve"> cu reprezentantul</w:t>
      </w:r>
      <w:r w:rsidR="00E70371" w:rsidRPr="00B66A61">
        <w:rPr>
          <w:lang w:val="ro-RO"/>
        </w:rPr>
        <w:t xml:space="preserve"> sponsorilor, la cererea acestora, con</w:t>
      </w:r>
      <w:r w:rsidRPr="00B66A61">
        <w:rPr>
          <w:lang w:val="ro-RO"/>
        </w:rPr>
        <w:t>tinuarea acord</w:t>
      </w:r>
      <w:r w:rsidR="0045485E">
        <w:rPr>
          <w:lang w:val="ro-RO"/>
        </w:rPr>
        <w:t>ă</w:t>
      </w:r>
      <w:r w:rsidRPr="00B66A61">
        <w:rPr>
          <w:lang w:val="ro-RO"/>
        </w:rPr>
        <w:t xml:space="preserve">rii acesteia </w:t>
      </w:r>
      <w:r w:rsidR="0045485E">
        <w:rPr>
          <w:lang w:val="ro-RO"/>
        </w:rPr>
        <w:t>ș</w:t>
      </w:r>
      <w:r w:rsidRPr="00B66A61">
        <w:rPr>
          <w:lang w:val="ro-RO"/>
        </w:rPr>
        <w:t>i reluarea procedurii</w:t>
      </w:r>
      <w:r w:rsidR="00E70371" w:rsidRPr="00B66A61">
        <w:rPr>
          <w:lang w:val="ro-RO"/>
        </w:rPr>
        <w:t>, dacă este cazul</w:t>
      </w:r>
      <w:r w:rsidRPr="00B66A61">
        <w:rPr>
          <w:lang w:val="ro-RO"/>
        </w:rPr>
        <w:t>.</w:t>
      </w:r>
      <w:r w:rsidR="003821D0" w:rsidRPr="00B66A61">
        <w:rPr>
          <w:lang w:val="ro-RO"/>
        </w:rPr>
        <w:t xml:space="preserve"> </w:t>
      </w:r>
    </w:p>
    <w:p w:rsidR="000A38A6" w:rsidRPr="00B66A61" w:rsidRDefault="000A38A6" w:rsidP="00A37D92">
      <w:pPr>
        <w:jc w:val="both"/>
        <w:rPr>
          <w:lang w:val="ro-RO"/>
        </w:rPr>
      </w:pPr>
    </w:p>
    <w:p w:rsidR="000A38A6" w:rsidRDefault="000A38A6" w:rsidP="000A38A6">
      <w:pPr>
        <w:jc w:val="both"/>
        <w:rPr>
          <w:lang w:val="ro-RO"/>
        </w:rPr>
      </w:pPr>
      <w:r w:rsidRPr="00B66A61">
        <w:rPr>
          <w:b/>
          <w:lang w:val="ro-RO"/>
        </w:rPr>
        <w:t xml:space="preserve">Art. </w:t>
      </w:r>
      <w:r>
        <w:rPr>
          <w:b/>
          <w:lang w:val="ro-RO"/>
        </w:rPr>
        <w:t>6</w:t>
      </w:r>
      <w:r w:rsidRPr="00B66A61">
        <w:rPr>
          <w:lang w:val="ro-RO"/>
        </w:rPr>
        <w:t xml:space="preserve"> La sf</w:t>
      </w:r>
      <w:r>
        <w:rPr>
          <w:lang w:val="ro-RO"/>
        </w:rPr>
        <w:t>â</w:t>
      </w:r>
      <w:r w:rsidRPr="00B66A61">
        <w:rPr>
          <w:lang w:val="ro-RO"/>
        </w:rPr>
        <w:t>r</w:t>
      </w:r>
      <w:r>
        <w:rPr>
          <w:lang w:val="ro-RO"/>
        </w:rPr>
        <w:t>ș</w:t>
      </w:r>
      <w:r w:rsidRPr="00B66A61">
        <w:rPr>
          <w:lang w:val="ro-RO"/>
        </w:rPr>
        <w:t>itul fiec</w:t>
      </w:r>
      <w:r>
        <w:rPr>
          <w:lang w:val="ro-RO"/>
        </w:rPr>
        <w:t>ă</w:t>
      </w:r>
      <w:r w:rsidRPr="00B66A61">
        <w:rPr>
          <w:lang w:val="ro-RO"/>
        </w:rPr>
        <w:t xml:space="preserve">rui an </w:t>
      </w:r>
      <w:r>
        <w:rPr>
          <w:lang w:val="ro-RO"/>
        </w:rPr>
        <w:t>ș</w:t>
      </w:r>
      <w:r w:rsidRPr="00B66A61">
        <w:rPr>
          <w:lang w:val="ro-RO"/>
        </w:rPr>
        <w:t>colar, Co</w:t>
      </w:r>
      <w:r>
        <w:rPr>
          <w:lang w:val="ro-RO"/>
        </w:rPr>
        <w:t>misia pentru Burse va stabili procedura de selecție pentru anul școlar următor, precum și numărul de bursieri, cuantumul lunar al bursei. Pentru anul școlar 202</w:t>
      </w:r>
      <w:r w:rsidR="009C04E0">
        <w:rPr>
          <w:lang w:val="ro-RO"/>
        </w:rPr>
        <w:t>5</w:t>
      </w:r>
      <w:r>
        <w:rPr>
          <w:lang w:val="ro-RO"/>
        </w:rPr>
        <w:t xml:space="preserve"> – 202</w:t>
      </w:r>
      <w:r w:rsidR="009C04E0">
        <w:rPr>
          <w:lang w:val="ro-RO"/>
        </w:rPr>
        <w:t>6</w:t>
      </w:r>
      <w:r>
        <w:rPr>
          <w:lang w:val="ro-RO"/>
        </w:rPr>
        <w:t xml:space="preserve"> toate informațiile actualizate despre bursă vor fi afișate pe site-ul școlii până </w:t>
      </w:r>
      <w:r w:rsidR="00111E3A">
        <w:rPr>
          <w:lang w:val="ro-RO"/>
        </w:rPr>
        <w:t>la data de 1</w:t>
      </w:r>
      <w:r w:rsidR="009C04E0">
        <w:rPr>
          <w:lang w:val="ro-RO"/>
        </w:rPr>
        <w:t>0 noie</w:t>
      </w:r>
      <w:r w:rsidR="00111E3A">
        <w:rPr>
          <w:lang w:val="ro-RO"/>
        </w:rPr>
        <w:t xml:space="preserve">mbrie </w:t>
      </w:r>
      <w:r>
        <w:rPr>
          <w:lang w:val="ro-RO"/>
        </w:rPr>
        <w:t>202</w:t>
      </w:r>
      <w:r w:rsidR="009C04E0">
        <w:rPr>
          <w:lang w:val="ro-RO"/>
        </w:rPr>
        <w:t>5</w:t>
      </w:r>
      <w:r w:rsidRPr="00B66A61">
        <w:rPr>
          <w:lang w:val="ro-RO"/>
        </w:rPr>
        <w:t xml:space="preserve">. </w:t>
      </w:r>
    </w:p>
    <w:p w:rsidR="000A38A6" w:rsidRPr="00B66A61" w:rsidRDefault="000A38A6" w:rsidP="000A38A6">
      <w:pPr>
        <w:jc w:val="both"/>
        <w:rPr>
          <w:lang w:val="ro-RO"/>
        </w:rPr>
      </w:pPr>
    </w:p>
    <w:p w:rsidR="000A38A6" w:rsidRPr="00B66A61" w:rsidRDefault="000A38A6" w:rsidP="000A38A6">
      <w:pPr>
        <w:jc w:val="both"/>
        <w:rPr>
          <w:lang w:val="ro-RO"/>
        </w:rPr>
      </w:pPr>
    </w:p>
    <w:p w:rsidR="00DB50A1" w:rsidRPr="00B66A61" w:rsidRDefault="00DB50A1" w:rsidP="00A37D92">
      <w:pPr>
        <w:jc w:val="both"/>
        <w:rPr>
          <w:lang w:val="ro-RO"/>
        </w:rPr>
      </w:pPr>
    </w:p>
    <w:p w:rsidR="00B43FF2" w:rsidRPr="00B66A61" w:rsidRDefault="00E70371" w:rsidP="00A37D92">
      <w:pPr>
        <w:jc w:val="both"/>
        <w:rPr>
          <w:b/>
          <w:lang w:val="ro-RO"/>
        </w:rPr>
      </w:pPr>
      <w:r w:rsidRPr="00B66A61">
        <w:rPr>
          <w:b/>
          <w:lang w:val="ro-RO"/>
        </w:rPr>
        <w:t xml:space="preserve">Asociația </w:t>
      </w:r>
      <w:r w:rsidR="0045485E" w:rsidRPr="00B66A61">
        <w:rPr>
          <w:lang w:val="ro-RO"/>
        </w:rPr>
        <w:t>Absolventul L</w:t>
      </w:r>
      <w:r w:rsidR="009C04E0">
        <w:rPr>
          <w:lang w:val="ro-RO"/>
        </w:rPr>
        <w:t>.</w:t>
      </w:r>
      <w:r w:rsidR="0045485E" w:rsidRPr="00B66A61">
        <w:rPr>
          <w:lang w:val="ro-RO"/>
        </w:rPr>
        <w:t>I</w:t>
      </w:r>
    </w:p>
    <w:p w:rsidR="00E70371" w:rsidRPr="00B66A61" w:rsidRDefault="00E70371" w:rsidP="00A37D92">
      <w:pPr>
        <w:jc w:val="both"/>
        <w:rPr>
          <w:lang w:val="ro-RO"/>
        </w:rPr>
      </w:pPr>
      <w:r w:rsidRPr="00B66A61">
        <w:rPr>
          <w:b/>
          <w:lang w:val="ro-RO"/>
        </w:rPr>
        <w:t>Președinte</w:t>
      </w:r>
      <w:r w:rsidR="0045485E">
        <w:rPr>
          <w:b/>
          <w:lang w:val="ro-RO"/>
        </w:rPr>
        <w:t xml:space="preserve"> prof. Silvia Grecu</w:t>
      </w:r>
    </w:p>
    <w:sectPr w:rsidR="00E70371" w:rsidRPr="00B66A61" w:rsidSect="00012CE9">
      <w:footerReference w:type="even" r:id="rId8"/>
      <w:footerReference w:type="default" r:id="rId9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C9" w:rsidRDefault="00AA3EC9">
      <w:r>
        <w:separator/>
      </w:r>
    </w:p>
  </w:endnote>
  <w:endnote w:type="continuationSeparator" w:id="0">
    <w:p w:rsidR="00AA3EC9" w:rsidRDefault="00AA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 Light">
    <w:altName w:val="Segoe UI Semilight"/>
    <w:charset w:val="B1"/>
    <w:family w:val="swiss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41" w:rsidRDefault="001E4241" w:rsidP="00E47D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241" w:rsidRDefault="001E4241" w:rsidP="004331B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41" w:rsidRDefault="001E4241" w:rsidP="004331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C9" w:rsidRDefault="00AA3EC9">
      <w:r>
        <w:separator/>
      </w:r>
    </w:p>
  </w:footnote>
  <w:footnote w:type="continuationSeparator" w:id="0">
    <w:p w:rsidR="00AA3EC9" w:rsidRDefault="00AA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8E2"/>
    <w:multiLevelType w:val="hybridMultilevel"/>
    <w:tmpl w:val="D69CCD24"/>
    <w:lvl w:ilvl="0" w:tplc="0409000F">
      <w:start w:val="1"/>
      <w:numFmt w:val="decimal"/>
      <w:lvlText w:val="%1."/>
      <w:lvlJc w:val="left"/>
      <w:pPr>
        <w:tabs>
          <w:tab w:val="num" w:pos="-135"/>
        </w:tabs>
        <w:ind w:left="-135" w:hanging="360"/>
      </w:pPr>
    </w:lvl>
    <w:lvl w:ilvl="1" w:tplc="04090001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1">
    <w:nsid w:val="00545530"/>
    <w:multiLevelType w:val="hybridMultilevel"/>
    <w:tmpl w:val="C8B8B75A"/>
    <w:lvl w:ilvl="0" w:tplc="841A69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A11ECA"/>
    <w:multiLevelType w:val="hybridMultilevel"/>
    <w:tmpl w:val="A56EED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C60B84"/>
    <w:multiLevelType w:val="multilevel"/>
    <w:tmpl w:val="D1C64576"/>
    <w:lvl w:ilvl="0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616"/>
        </w:tabs>
        <w:ind w:left="26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3264"/>
        </w:tabs>
        <w:ind w:left="3048" w:hanging="504"/>
      </w:pPr>
    </w:lvl>
    <w:lvl w:ilvl="3">
      <w:start w:val="1"/>
      <w:numFmt w:val="decimal"/>
      <w:lvlText w:val="%1.%2.%3.%4."/>
      <w:lvlJc w:val="left"/>
      <w:pPr>
        <w:tabs>
          <w:tab w:val="num" w:pos="3984"/>
        </w:tabs>
        <w:ind w:left="3552" w:hanging="648"/>
      </w:pPr>
    </w:lvl>
    <w:lvl w:ilvl="4">
      <w:start w:val="1"/>
      <w:numFmt w:val="decimal"/>
      <w:lvlText w:val="%1.%2.%3.%4.%5."/>
      <w:lvlJc w:val="left"/>
      <w:pPr>
        <w:tabs>
          <w:tab w:val="num" w:pos="4344"/>
        </w:tabs>
        <w:ind w:left="4056" w:hanging="792"/>
      </w:pPr>
    </w:lvl>
    <w:lvl w:ilvl="5">
      <w:start w:val="1"/>
      <w:numFmt w:val="decimal"/>
      <w:lvlText w:val="%1.%2.%3.%4.%5.%6."/>
      <w:lvlJc w:val="left"/>
      <w:pPr>
        <w:tabs>
          <w:tab w:val="num" w:pos="5064"/>
        </w:tabs>
        <w:ind w:left="45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84"/>
        </w:tabs>
        <w:ind w:left="50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44"/>
        </w:tabs>
        <w:ind w:left="55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64"/>
        </w:tabs>
        <w:ind w:left="6144" w:hanging="1440"/>
      </w:pPr>
    </w:lvl>
  </w:abstractNum>
  <w:abstractNum w:abstractNumId="4">
    <w:nsid w:val="0445057D"/>
    <w:multiLevelType w:val="hybridMultilevel"/>
    <w:tmpl w:val="76BEDD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C32B7D"/>
    <w:multiLevelType w:val="hybridMultilevel"/>
    <w:tmpl w:val="2864EBA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BC10C2D"/>
    <w:multiLevelType w:val="multilevel"/>
    <w:tmpl w:val="AD08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CC2131D"/>
    <w:multiLevelType w:val="multilevel"/>
    <w:tmpl w:val="E1588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34F028B"/>
    <w:multiLevelType w:val="hybridMultilevel"/>
    <w:tmpl w:val="4866CAF8"/>
    <w:lvl w:ilvl="0" w:tplc="B0DC92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1F7B31"/>
    <w:multiLevelType w:val="hybridMultilevel"/>
    <w:tmpl w:val="D4E29516"/>
    <w:lvl w:ilvl="0" w:tplc="0418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16363BCE"/>
    <w:multiLevelType w:val="multilevel"/>
    <w:tmpl w:val="2BDE4B80"/>
    <w:lvl w:ilvl="0">
      <w:start w:val="1"/>
      <w:numFmt w:val="bullet"/>
      <w:lvlText w:val=""/>
      <w:lvlJc w:val="left"/>
      <w:pPr>
        <w:tabs>
          <w:tab w:val="num" w:pos="2127"/>
        </w:tabs>
        <w:ind w:left="212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559"/>
        </w:tabs>
        <w:ind w:left="2559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3207"/>
        </w:tabs>
        <w:ind w:left="2991" w:hanging="504"/>
      </w:p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495" w:hanging="648"/>
      </w:pPr>
    </w:lvl>
    <w:lvl w:ilvl="4">
      <w:start w:val="1"/>
      <w:numFmt w:val="decimal"/>
      <w:lvlText w:val="%1.%2.%3.%4.%5."/>
      <w:lvlJc w:val="left"/>
      <w:pPr>
        <w:tabs>
          <w:tab w:val="num" w:pos="4287"/>
        </w:tabs>
        <w:ind w:left="3999" w:hanging="792"/>
      </w:pPr>
    </w:lvl>
    <w:lvl w:ilvl="5">
      <w:start w:val="1"/>
      <w:numFmt w:val="decimal"/>
      <w:lvlText w:val="%1.%2.%3.%4.%5.%6."/>
      <w:lvlJc w:val="left"/>
      <w:pPr>
        <w:tabs>
          <w:tab w:val="num" w:pos="5007"/>
        </w:tabs>
        <w:ind w:left="45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27"/>
        </w:tabs>
        <w:ind w:left="50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087"/>
        </w:tabs>
        <w:ind w:left="55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07"/>
        </w:tabs>
        <w:ind w:left="6087" w:hanging="1440"/>
      </w:pPr>
    </w:lvl>
  </w:abstractNum>
  <w:abstractNum w:abstractNumId="11">
    <w:nsid w:val="18EC3ECF"/>
    <w:multiLevelType w:val="multilevel"/>
    <w:tmpl w:val="C1E0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A33DE3"/>
    <w:multiLevelType w:val="multilevel"/>
    <w:tmpl w:val="F77CF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212C514C"/>
    <w:multiLevelType w:val="hybridMultilevel"/>
    <w:tmpl w:val="06B0E152"/>
    <w:lvl w:ilvl="0" w:tplc="2D50E0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F03E5A"/>
    <w:multiLevelType w:val="hybridMultilevel"/>
    <w:tmpl w:val="A022C4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6F3089"/>
    <w:multiLevelType w:val="hybridMultilevel"/>
    <w:tmpl w:val="690681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810F33"/>
    <w:multiLevelType w:val="hybridMultilevel"/>
    <w:tmpl w:val="7ED8B19A"/>
    <w:lvl w:ilvl="0" w:tplc="04090005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66B0D8E"/>
    <w:multiLevelType w:val="hybridMultilevel"/>
    <w:tmpl w:val="61C65F8A"/>
    <w:lvl w:ilvl="0" w:tplc="0409000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C75382"/>
    <w:multiLevelType w:val="hybridMultilevel"/>
    <w:tmpl w:val="F634F294"/>
    <w:lvl w:ilvl="0" w:tplc="304896DC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5E78BB"/>
    <w:multiLevelType w:val="multilevel"/>
    <w:tmpl w:val="F6D87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2E727489"/>
    <w:multiLevelType w:val="multilevel"/>
    <w:tmpl w:val="F2A65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31FA7BE4"/>
    <w:multiLevelType w:val="multilevel"/>
    <w:tmpl w:val="73C49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69C42CB"/>
    <w:multiLevelType w:val="hybridMultilevel"/>
    <w:tmpl w:val="508A220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79C0EB6"/>
    <w:multiLevelType w:val="multilevel"/>
    <w:tmpl w:val="06B81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9FF34C3"/>
    <w:multiLevelType w:val="hybridMultilevel"/>
    <w:tmpl w:val="DAAA437A"/>
    <w:lvl w:ilvl="0" w:tplc="DDCEBC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DD97E37"/>
    <w:multiLevelType w:val="hybridMultilevel"/>
    <w:tmpl w:val="8CBA2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4357EF"/>
    <w:multiLevelType w:val="hybridMultilevel"/>
    <w:tmpl w:val="4A480E96"/>
    <w:lvl w:ilvl="0" w:tplc="DC2E74C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870824"/>
    <w:multiLevelType w:val="multilevel"/>
    <w:tmpl w:val="0DD8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28">
    <w:nsid w:val="431136CA"/>
    <w:multiLevelType w:val="multilevel"/>
    <w:tmpl w:val="40AED2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469B617C"/>
    <w:multiLevelType w:val="hybridMultilevel"/>
    <w:tmpl w:val="239EE42A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47F5347C"/>
    <w:multiLevelType w:val="hybridMultilevel"/>
    <w:tmpl w:val="644C567E"/>
    <w:lvl w:ilvl="0" w:tplc="841A69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A2D5F6E"/>
    <w:multiLevelType w:val="hybridMultilevel"/>
    <w:tmpl w:val="72803D02"/>
    <w:lvl w:ilvl="0" w:tplc="0409000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04"/>
        </w:tabs>
        <w:ind w:left="6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24"/>
        </w:tabs>
        <w:ind w:left="7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44"/>
        </w:tabs>
        <w:ind w:left="7944" w:hanging="360"/>
      </w:pPr>
      <w:rPr>
        <w:rFonts w:ascii="Wingdings" w:hAnsi="Wingdings" w:hint="default"/>
      </w:rPr>
    </w:lvl>
  </w:abstractNum>
  <w:abstractNum w:abstractNumId="32">
    <w:nsid w:val="4D811C15"/>
    <w:multiLevelType w:val="multilevel"/>
    <w:tmpl w:val="73C49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>
    <w:nsid w:val="65570277"/>
    <w:multiLevelType w:val="hybridMultilevel"/>
    <w:tmpl w:val="F90016DC"/>
    <w:lvl w:ilvl="0" w:tplc="B59EE4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12CF6"/>
    <w:multiLevelType w:val="hybridMultilevel"/>
    <w:tmpl w:val="1222E744"/>
    <w:lvl w:ilvl="0" w:tplc="841A69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DB0451F"/>
    <w:multiLevelType w:val="hybridMultilevel"/>
    <w:tmpl w:val="28CEB374"/>
    <w:lvl w:ilvl="0" w:tplc="841A69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FFE3EBD"/>
    <w:multiLevelType w:val="multilevel"/>
    <w:tmpl w:val="423E9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6"/>
        </w:tabs>
        <w:ind w:left="90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61"/>
        </w:tabs>
        <w:ind w:left="1245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274"/>
        </w:tabs>
        <w:ind w:left="1842" w:hanging="648"/>
      </w:pPr>
    </w:lvl>
    <w:lvl w:ilvl="4">
      <w:start w:val="1"/>
      <w:numFmt w:val="decimal"/>
      <w:lvlText w:val="%1.%2.%3.%4.%5."/>
      <w:lvlJc w:val="left"/>
      <w:pPr>
        <w:tabs>
          <w:tab w:val="num" w:pos="2634"/>
        </w:tabs>
        <w:ind w:left="2346" w:hanging="792"/>
      </w:pPr>
    </w:lvl>
    <w:lvl w:ilvl="5">
      <w:start w:val="1"/>
      <w:numFmt w:val="decimal"/>
      <w:lvlText w:val="%1.%2.%3.%4.%5.%6."/>
      <w:lvlJc w:val="left"/>
      <w:pPr>
        <w:tabs>
          <w:tab w:val="num" w:pos="3354"/>
        </w:tabs>
        <w:ind w:left="285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74"/>
        </w:tabs>
        <w:ind w:left="335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34"/>
        </w:tabs>
        <w:ind w:left="385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54"/>
        </w:tabs>
        <w:ind w:left="4434" w:hanging="1440"/>
      </w:pPr>
    </w:lvl>
  </w:abstractNum>
  <w:abstractNum w:abstractNumId="37">
    <w:nsid w:val="72405F38"/>
    <w:multiLevelType w:val="multilevel"/>
    <w:tmpl w:val="71F8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38">
    <w:nsid w:val="73083BB6"/>
    <w:multiLevelType w:val="hybridMultilevel"/>
    <w:tmpl w:val="FEDCE80C"/>
    <w:lvl w:ilvl="0" w:tplc="841A69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59F1BD7"/>
    <w:multiLevelType w:val="hybridMultilevel"/>
    <w:tmpl w:val="A0A69D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6624D3B"/>
    <w:multiLevelType w:val="hybridMultilevel"/>
    <w:tmpl w:val="2BDAAE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7A3799"/>
    <w:multiLevelType w:val="hybridMultilevel"/>
    <w:tmpl w:val="6D22313C"/>
    <w:lvl w:ilvl="0" w:tplc="5FE687FC">
      <w:start w:val="1"/>
      <w:numFmt w:val="low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>
    <w:nsid w:val="7C5A548E"/>
    <w:multiLevelType w:val="multilevel"/>
    <w:tmpl w:val="40AED2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>
    <w:nsid w:val="7D347B93"/>
    <w:multiLevelType w:val="multilevel"/>
    <w:tmpl w:val="0DD87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6"/>
  </w:num>
  <w:num w:numId="2">
    <w:abstractNumId w:val="18"/>
  </w:num>
  <w:num w:numId="3">
    <w:abstractNumId w:val="19"/>
  </w:num>
  <w:num w:numId="4">
    <w:abstractNumId w:val="0"/>
  </w:num>
  <w:num w:numId="5">
    <w:abstractNumId w:val="30"/>
  </w:num>
  <w:num w:numId="6">
    <w:abstractNumId w:val="43"/>
  </w:num>
  <w:num w:numId="7">
    <w:abstractNumId w:val="23"/>
  </w:num>
  <w:num w:numId="8">
    <w:abstractNumId w:val="7"/>
  </w:num>
  <w:num w:numId="9">
    <w:abstractNumId w:val="40"/>
  </w:num>
  <w:num w:numId="10">
    <w:abstractNumId w:val="15"/>
  </w:num>
  <w:num w:numId="11">
    <w:abstractNumId w:val="1"/>
  </w:num>
  <w:num w:numId="12">
    <w:abstractNumId w:val="20"/>
  </w:num>
  <w:num w:numId="13">
    <w:abstractNumId w:val="14"/>
  </w:num>
  <w:num w:numId="14">
    <w:abstractNumId w:val="12"/>
  </w:num>
  <w:num w:numId="15">
    <w:abstractNumId w:val="27"/>
  </w:num>
  <w:num w:numId="16">
    <w:abstractNumId w:val="37"/>
  </w:num>
  <w:num w:numId="17">
    <w:abstractNumId w:val="25"/>
  </w:num>
  <w:num w:numId="18">
    <w:abstractNumId w:val="11"/>
  </w:num>
  <w:num w:numId="19">
    <w:abstractNumId w:val="2"/>
  </w:num>
  <w:num w:numId="20">
    <w:abstractNumId w:val="16"/>
  </w:num>
  <w:num w:numId="21">
    <w:abstractNumId w:val="38"/>
  </w:num>
  <w:num w:numId="22">
    <w:abstractNumId w:val="34"/>
  </w:num>
  <w:num w:numId="23">
    <w:abstractNumId w:val="35"/>
  </w:num>
  <w:num w:numId="24">
    <w:abstractNumId w:val="5"/>
  </w:num>
  <w:num w:numId="25">
    <w:abstractNumId w:val="42"/>
  </w:num>
  <w:num w:numId="26">
    <w:abstractNumId w:val="28"/>
  </w:num>
  <w:num w:numId="27">
    <w:abstractNumId w:val="21"/>
  </w:num>
  <w:num w:numId="28">
    <w:abstractNumId w:val="32"/>
  </w:num>
  <w:num w:numId="29">
    <w:abstractNumId w:val="39"/>
  </w:num>
  <w:num w:numId="30">
    <w:abstractNumId w:val="17"/>
  </w:num>
  <w:num w:numId="31">
    <w:abstractNumId w:val="3"/>
  </w:num>
  <w:num w:numId="32">
    <w:abstractNumId w:val="10"/>
  </w:num>
  <w:num w:numId="33">
    <w:abstractNumId w:val="6"/>
  </w:num>
  <w:num w:numId="34">
    <w:abstractNumId w:val="31"/>
  </w:num>
  <w:num w:numId="35">
    <w:abstractNumId w:val="22"/>
  </w:num>
  <w:num w:numId="36">
    <w:abstractNumId w:val="24"/>
  </w:num>
  <w:num w:numId="37">
    <w:abstractNumId w:val="13"/>
  </w:num>
  <w:num w:numId="38">
    <w:abstractNumId w:val="41"/>
  </w:num>
  <w:num w:numId="39">
    <w:abstractNumId w:val="8"/>
  </w:num>
  <w:num w:numId="40">
    <w:abstractNumId w:val="4"/>
  </w:num>
  <w:num w:numId="41">
    <w:abstractNumId w:val="33"/>
  </w:num>
  <w:num w:numId="42">
    <w:abstractNumId w:val="26"/>
  </w:num>
  <w:num w:numId="43">
    <w:abstractNumId w:val="9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F1"/>
    <w:rsid w:val="000028DF"/>
    <w:rsid w:val="00012CE9"/>
    <w:rsid w:val="00016894"/>
    <w:rsid w:val="00022F22"/>
    <w:rsid w:val="00027D54"/>
    <w:rsid w:val="00040C45"/>
    <w:rsid w:val="000661DB"/>
    <w:rsid w:val="00071829"/>
    <w:rsid w:val="00077DA0"/>
    <w:rsid w:val="00086E33"/>
    <w:rsid w:val="000964E6"/>
    <w:rsid w:val="000A38A6"/>
    <w:rsid w:val="000B2AF1"/>
    <w:rsid w:val="000B4A8A"/>
    <w:rsid w:val="000C15BD"/>
    <w:rsid w:val="000C450D"/>
    <w:rsid w:val="000D7695"/>
    <w:rsid w:val="00101127"/>
    <w:rsid w:val="0010307E"/>
    <w:rsid w:val="00103134"/>
    <w:rsid w:val="0010646B"/>
    <w:rsid w:val="001067D4"/>
    <w:rsid w:val="00111E3A"/>
    <w:rsid w:val="001162BD"/>
    <w:rsid w:val="001310B6"/>
    <w:rsid w:val="00131E7D"/>
    <w:rsid w:val="00135263"/>
    <w:rsid w:val="0017044F"/>
    <w:rsid w:val="0017612F"/>
    <w:rsid w:val="00180846"/>
    <w:rsid w:val="001A43C9"/>
    <w:rsid w:val="001A7D54"/>
    <w:rsid w:val="001D3D7E"/>
    <w:rsid w:val="001D46D3"/>
    <w:rsid w:val="001E4241"/>
    <w:rsid w:val="00210768"/>
    <w:rsid w:val="00214228"/>
    <w:rsid w:val="002221A4"/>
    <w:rsid w:val="0022692B"/>
    <w:rsid w:val="00230FBC"/>
    <w:rsid w:val="00235EA5"/>
    <w:rsid w:val="00251C12"/>
    <w:rsid w:val="00263B99"/>
    <w:rsid w:val="00271897"/>
    <w:rsid w:val="00274B49"/>
    <w:rsid w:val="00285C7F"/>
    <w:rsid w:val="0029558D"/>
    <w:rsid w:val="002D3100"/>
    <w:rsid w:val="002E2022"/>
    <w:rsid w:val="002E64E9"/>
    <w:rsid w:val="00301A34"/>
    <w:rsid w:val="00303042"/>
    <w:rsid w:val="0032183B"/>
    <w:rsid w:val="00337987"/>
    <w:rsid w:val="003415C2"/>
    <w:rsid w:val="00341B9C"/>
    <w:rsid w:val="00347281"/>
    <w:rsid w:val="00370EFB"/>
    <w:rsid w:val="00371EA8"/>
    <w:rsid w:val="003821D0"/>
    <w:rsid w:val="00383E10"/>
    <w:rsid w:val="00384B7B"/>
    <w:rsid w:val="003876B7"/>
    <w:rsid w:val="00395CB0"/>
    <w:rsid w:val="003A3513"/>
    <w:rsid w:val="003B5571"/>
    <w:rsid w:val="003C5513"/>
    <w:rsid w:val="003D4E78"/>
    <w:rsid w:val="003E329D"/>
    <w:rsid w:val="003E7885"/>
    <w:rsid w:val="004011A1"/>
    <w:rsid w:val="00410E0A"/>
    <w:rsid w:val="00413619"/>
    <w:rsid w:val="004242AC"/>
    <w:rsid w:val="00425749"/>
    <w:rsid w:val="00427815"/>
    <w:rsid w:val="004331B2"/>
    <w:rsid w:val="0045485E"/>
    <w:rsid w:val="00456B86"/>
    <w:rsid w:val="004677D6"/>
    <w:rsid w:val="00480E08"/>
    <w:rsid w:val="00481501"/>
    <w:rsid w:val="004830AE"/>
    <w:rsid w:val="0048771C"/>
    <w:rsid w:val="00490EC4"/>
    <w:rsid w:val="004A1025"/>
    <w:rsid w:val="004A1B9F"/>
    <w:rsid w:val="004A334B"/>
    <w:rsid w:val="004B36CB"/>
    <w:rsid w:val="004B4C84"/>
    <w:rsid w:val="004C21B9"/>
    <w:rsid w:val="004C37C2"/>
    <w:rsid w:val="004C784E"/>
    <w:rsid w:val="004D02E9"/>
    <w:rsid w:val="004D3825"/>
    <w:rsid w:val="004D6C14"/>
    <w:rsid w:val="004D6EFC"/>
    <w:rsid w:val="004D7CDF"/>
    <w:rsid w:val="004E035A"/>
    <w:rsid w:val="004E09F9"/>
    <w:rsid w:val="0051643B"/>
    <w:rsid w:val="00516515"/>
    <w:rsid w:val="005402CD"/>
    <w:rsid w:val="0054531C"/>
    <w:rsid w:val="005476CB"/>
    <w:rsid w:val="005523A9"/>
    <w:rsid w:val="00555658"/>
    <w:rsid w:val="00555801"/>
    <w:rsid w:val="005574EC"/>
    <w:rsid w:val="00560035"/>
    <w:rsid w:val="00562BDC"/>
    <w:rsid w:val="005658B5"/>
    <w:rsid w:val="00573A9B"/>
    <w:rsid w:val="00590F08"/>
    <w:rsid w:val="00596B51"/>
    <w:rsid w:val="005A748F"/>
    <w:rsid w:val="005B0D95"/>
    <w:rsid w:val="005C3633"/>
    <w:rsid w:val="005D1671"/>
    <w:rsid w:val="005D784A"/>
    <w:rsid w:val="005E256F"/>
    <w:rsid w:val="005E5343"/>
    <w:rsid w:val="005E7C53"/>
    <w:rsid w:val="005F1068"/>
    <w:rsid w:val="00604585"/>
    <w:rsid w:val="00606FEA"/>
    <w:rsid w:val="00620316"/>
    <w:rsid w:val="0062319C"/>
    <w:rsid w:val="006B06A3"/>
    <w:rsid w:val="006B749C"/>
    <w:rsid w:val="006B7A01"/>
    <w:rsid w:val="006D573E"/>
    <w:rsid w:val="006E7E5E"/>
    <w:rsid w:val="006F01BE"/>
    <w:rsid w:val="006F263F"/>
    <w:rsid w:val="006F4024"/>
    <w:rsid w:val="006F6EC2"/>
    <w:rsid w:val="006F7676"/>
    <w:rsid w:val="007064CF"/>
    <w:rsid w:val="00707DAB"/>
    <w:rsid w:val="00720EA5"/>
    <w:rsid w:val="00724843"/>
    <w:rsid w:val="0072670A"/>
    <w:rsid w:val="00741317"/>
    <w:rsid w:val="0074794A"/>
    <w:rsid w:val="00756C97"/>
    <w:rsid w:val="00790831"/>
    <w:rsid w:val="0079506D"/>
    <w:rsid w:val="00797809"/>
    <w:rsid w:val="007A1DBC"/>
    <w:rsid w:val="007B0D44"/>
    <w:rsid w:val="007B45CF"/>
    <w:rsid w:val="007B62F0"/>
    <w:rsid w:val="007D3E9D"/>
    <w:rsid w:val="007D589C"/>
    <w:rsid w:val="007E2012"/>
    <w:rsid w:val="007F03A0"/>
    <w:rsid w:val="007F5CC3"/>
    <w:rsid w:val="007F7A3F"/>
    <w:rsid w:val="00810FC9"/>
    <w:rsid w:val="00814B72"/>
    <w:rsid w:val="008152ED"/>
    <w:rsid w:val="0081621B"/>
    <w:rsid w:val="008206A1"/>
    <w:rsid w:val="00834336"/>
    <w:rsid w:val="00837B79"/>
    <w:rsid w:val="00866DA2"/>
    <w:rsid w:val="008674F9"/>
    <w:rsid w:val="00891502"/>
    <w:rsid w:val="00896743"/>
    <w:rsid w:val="008A0D66"/>
    <w:rsid w:val="008D0A2D"/>
    <w:rsid w:val="008D7F0C"/>
    <w:rsid w:val="008E12E7"/>
    <w:rsid w:val="008F384F"/>
    <w:rsid w:val="008F75A0"/>
    <w:rsid w:val="00913268"/>
    <w:rsid w:val="009348E4"/>
    <w:rsid w:val="0094255E"/>
    <w:rsid w:val="0094511A"/>
    <w:rsid w:val="009511F1"/>
    <w:rsid w:val="00957191"/>
    <w:rsid w:val="009837CC"/>
    <w:rsid w:val="00984045"/>
    <w:rsid w:val="00984E4A"/>
    <w:rsid w:val="0099559F"/>
    <w:rsid w:val="00995FC7"/>
    <w:rsid w:val="009A2DB9"/>
    <w:rsid w:val="009A681B"/>
    <w:rsid w:val="009B5FCD"/>
    <w:rsid w:val="009C04E0"/>
    <w:rsid w:val="009C1746"/>
    <w:rsid w:val="009C2DC8"/>
    <w:rsid w:val="009D6108"/>
    <w:rsid w:val="009E120A"/>
    <w:rsid w:val="009E4DD4"/>
    <w:rsid w:val="00A0571D"/>
    <w:rsid w:val="00A37D92"/>
    <w:rsid w:val="00A40659"/>
    <w:rsid w:val="00A53E7E"/>
    <w:rsid w:val="00A54E30"/>
    <w:rsid w:val="00A639BC"/>
    <w:rsid w:val="00A65366"/>
    <w:rsid w:val="00A67E93"/>
    <w:rsid w:val="00A77DA3"/>
    <w:rsid w:val="00A91425"/>
    <w:rsid w:val="00A94F00"/>
    <w:rsid w:val="00AA3EC9"/>
    <w:rsid w:val="00AD10E1"/>
    <w:rsid w:val="00AD4100"/>
    <w:rsid w:val="00B07784"/>
    <w:rsid w:val="00B160EC"/>
    <w:rsid w:val="00B220FC"/>
    <w:rsid w:val="00B22DDB"/>
    <w:rsid w:val="00B31585"/>
    <w:rsid w:val="00B33D4C"/>
    <w:rsid w:val="00B368A4"/>
    <w:rsid w:val="00B36BD9"/>
    <w:rsid w:val="00B43200"/>
    <w:rsid w:val="00B43FF2"/>
    <w:rsid w:val="00B4756F"/>
    <w:rsid w:val="00B5501F"/>
    <w:rsid w:val="00B56EB0"/>
    <w:rsid w:val="00B617B5"/>
    <w:rsid w:val="00B66A61"/>
    <w:rsid w:val="00B76C13"/>
    <w:rsid w:val="00B85834"/>
    <w:rsid w:val="00B86C31"/>
    <w:rsid w:val="00B96006"/>
    <w:rsid w:val="00B96315"/>
    <w:rsid w:val="00B96354"/>
    <w:rsid w:val="00BA6198"/>
    <w:rsid w:val="00BD155B"/>
    <w:rsid w:val="00BD3F34"/>
    <w:rsid w:val="00BE2DAB"/>
    <w:rsid w:val="00C11EA3"/>
    <w:rsid w:val="00C420A0"/>
    <w:rsid w:val="00C42B13"/>
    <w:rsid w:val="00C46B35"/>
    <w:rsid w:val="00C56793"/>
    <w:rsid w:val="00C64B3E"/>
    <w:rsid w:val="00C800A8"/>
    <w:rsid w:val="00C80519"/>
    <w:rsid w:val="00C83442"/>
    <w:rsid w:val="00CB7294"/>
    <w:rsid w:val="00CD2BBD"/>
    <w:rsid w:val="00CE1E8B"/>
    <w:rsid w:val="00CE2F89"/>
    <w:rsid w:val="00CE4DCA"/>
    <w:rsid w:val="00CE6487"/>
    <w:rsid w:val="00D01A68"/>
    <w:rsid w:val="00D11088"/>
    <w:rsid w:val="00D2427A"/>
    <w:rsid w:val="00D41B47"/>
    <w:rsid w:val="00D42993"/>
    <w:rsid w:val="00D53F33"/>
    <w:rsid w:val="00D73113"/>
    <w:rsid w:val="00D7413B"/>
    <w:rsid w:val="00D74463"/>
    <w:rsid w:val="00D77EF7"/>
    <w:rsid w:val="00D81812"/>
    <w:rsid w:val="00D848ED"/>
    <w:rsid w:val="00D90CD0"/>
    <w:rsid w:val="00D91F09"/>
    <w:rsid w:val="00DA1001"/>
    <w:rsid w:val="00DB50A1"/>
    <w:rsid w:val="00DE24E5"/>
    <w:rsid w:val="00DF0FD1"/>
    <w:rsid w:val="00E02A88"/>
    <w:rsid w:val="00E1036C"/>
    <w:rsid w:val="00E11C9A"/>
    <w:rsid w:val="00E20873"/>
    <w:rsid w:val="00E21FC5"/>
    <w:rsid w:val="00E416B6"/>
    <w:rsid w:val="00E47D23"/>
    <w:rsid w:val="00E55D8F"/>
    <w:rsid w:val="00E62F99"/>
    <w:rsid w:val="00E70371"/>
    <w:rsid w:val="00E73B47"/>
    <w:rsid w:val="00E74817"/>
    <w:rsid w:val="00E863FA"/>
    <w:rsid w:val="00E93DF2"/>
    <w:rsid w:val="00EB3CB0"/>
    <w:rsid w:val="00EC6F27"/>
    <w:rsid w:val="00EE2A91"/>
    <w:rsid w:val="00EE2E45"/>
    <w:rsid w:val="00EE4424"/>
    <w:rsid w:val="00F13BAB"/>
    <w:rsid w:val="00F43E5D"/>
    <w:rsid w:val="00F74576"/>
    <w:rsid w:val="00FA063A"/>
    <w:rsid w:val="00FB0C96"/>
    <w:rsid w:val="00FB11C0"/>
    <w:rsid w:val="00FD22A7"/>
    <w:rsid w:val="00FD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31B2"/>
    <w:rPr>
      <w:sz w:val="24"/>
      <w:szCs w:val="24"/>
    </w:rPr>
  </w:style>
  <w:style w:type="paragraph" w:styleId="Heading3">
    <w:name w:val="heading 3"/>
    <w:basedOn w:val="Normal"/>
    <w:next w:val="Normal"/>
    <w:qFormat/>
    <w:rsid w:val="004331B2"/>
    <w:pPr>
      <w:keepNext/>
      <w:jc w:val="center"/>
      <w:outlineLvl w:val="2"/>
    </w:pPr>
    <w:rPr>
      <w:rFonts w:ascii="Book Antiqua" w:hAnsi="Book Antiqua"/>
      <w:b/>
      <w:sz w:val="28"/>
      <w:szCs w:val="20"/>
      <w:u w:val="single"/>
      <w:lang w:val="de-DE"/>
    </w:rPr>
  </w:style>
  <w:style w:type="paragraph" w:styleId="Heading6">
    <w:name w:val="heading 6"/>
    <w:basedOn w:val="Normal"/>
    <w:next w:val="Normal"/>
    <w:qFormat/>
    <w:rsid w:val="004331B2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4331B2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grandenormal">
    <w:name w:val="textograndenormal"/>
    <w:basedOn w:val="Normal"/>
    <w:rsid w:val="004331B2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semiHidden/>
    <w:rsid w:val="004331B2"/>
    <w:rPr>
      <w:sz w:val="20"/>
      <w:szCs w:val="20"/>
    </w:rPr>
  </w:style>
  <w:style w:type="character" w:styleId="FootnoteReference">
    <w:name w:val="footnote reference"/>
    <w:semiHidden/>
    <w:rsid w:val="004331B2"/>
    <w:rPr>
      <w:vertAlign w:val="superscript"/>
    </w:rPr>
  </w:style>
  <w:style w:type="paragraph" w:styleId="Footer">
    <w:name w:val="footer"/>
    <w:basedOn w:val="Normal"/>
    <w:rsid w:val="004331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31B2"/>
  </w:style>
  <w:style w:type="paragraph" w:styleId="Subtitle">
    <w:name w:val="Subtitle"/>
    <w:basedOn w:val="Normal"/>
    <w:qFormat/>
    <w:rsid w:val="007D589C"/>
    <w:rPr>
      <w:rFonts w:ascii="GillSans Light" w:hAnsi="GillSans Light"/>
      <w:b/>
      <w:bCs/>
      <w:lang w:val="en-GB"/>
    </w:rPr>
  </w:style>
  <w:style w:type="paragraph" w:styleId="BalloonText">
    <w:name w:val="Balloon Text"/>
    <w:basedOn w:val="Normal"/>
    <w:semiHidden/>
    <w:rsid w:val="009B5F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1036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BodyText">
    <w:name w:val="Body Text"/>
    <w:basedOn w:val="Normal"/>
    <w:rsid w:val="00E1036C"/>
    <w:pPr>
      <w:jc w:val="both"/>
    </w:pPr>
    <w:rPr>
      <w:rFonts w:ascii="Arial" w:hAnsi="Arial" w:cs="Arial"/>
      <w:color w:val="000000"/>
      <w:szCs w:val="20"/>
      <w:lang w:val="en-GB"/>
    </w:rPr>
  </w:style>
  <w:style w:type="paragraph" w:styleId="BodyText2">
    <w:name w:val="Body Text 2"/>
    <w:basedOn w:val="Normal"/>
    <w:rsid w:val="0094255E"/>
    <w:pPr>
      <w:spacing w:after="120" w:line="480" w:lineRule="auto"/>
    </w:pPr>
  </w:style>
  <w:style w:type="paragraph" w:styleId="BodyText3">
    <w:name w:val="Body Text 3"/>
    <w:basedOn w:val="Normal"/>
    <w:rsid w:val="0094255E"/>
    <w:pPr>
      <w:spacing w:after="120"/>
    </w:pPr>
    <w:rPr>
      <w:sz w:val="16"/>
      <w:szCs w:val="16"/>
    </w:rPr>
  </w:style>
  <w:style w:type="character" w:styleId="Hyperlink">
    <w:name w:val="Hyperlink"/>
    <w:rsid w:val="00337987"/>
    <w:rPr>
      <w:color w:val="0000FF"/>
      <w:u w:val="single"/>
    </w:rPr>
  </w:style>
  <w:style w:type="paragraph" w:customStyle="1" w:styleId="NormalText">
    <w:name w:val="Normal Text"/>
    <w:basedOn w:val="Normal"/>
    <w:rsid w:val="00337987"/>
    <w:pPr>
      <w:spacing w:after="240" w:line="240" w:lineRule="atLeast"/>
    </w:pPr>
    <w:rPr>
      <w:rFonts w:ascii="Arial" w:hAnsi="Arial"/>
      <w:sz w:val="20"/>
      <w:szCs w:val="20"/>
    </w:rPr>
  </w:style>
  <w:style w:type="paragraph" w:customStyle="1" w:styleId="SmallCapsCharCharCharChar">
    <w:name w:val="Small Caps Char Char Char Char"/>
    <w:basedOn w:val="Normal"/>
    <w:link w:val="SmallCapsCharCharCharCharChar"/>
    <w:autoRedefine/>
    <w:rsid w:val="00337987"/>
    <w:rPr>
      <w:rFonts w:ascii="Book Antiqua" w:hAnsi="Book Antiqua"/>
      <w:b/>
      <w:smallCaps/>
      <w:lang w:val="it-IT"/>
    </w:rPr>
  </w:style>
  <w:style w:type="character" w:customStyle="1" w:styleId="SmallCapsCharCharCharCharChar">
    <w:name w:val="Small Caps Char Char Char Char Char"/>
    <w:link w:val="SmallCapsCharCharCharChar"/>
    <w:rsid w:val="00337987"/>
    <w:rPr>
      <w:rFonts w:ascii="Book Antiqua" w:hAnsi="Book Antiqua"/>
      <w:b/>
      <w:smallCaps/>
      <w:sz w:val="24"/>
      <w:szCs w:val="24"/>
      <w:lang w:val="it-IT" w:eastAsia="en-US" w:bidi="ar-SA"/>
    </w:rPr>
  </w:style>
  <w:style w:type="paragraph" w:customStyle="1" w:styleId="SmallCapsCharCharCharCharCharCharCharChar">
    <w:name w:val="Small Caps Char Char Char Char Char Char Char Char"/>
    <w:basedOn w:val="Normal"/>
    <w:link w:val="SmallCapsCharCharCharCharCharCharCharCharChar"/>
    <w:autoRedefine/>
    <w:rsid w:val="00337987"/>
    <w:rPr>
      <w:rFonts w:ascii="Book Antiqua" w:hAnsi="Book Antiqua" w:cs="Arial"/>
      <w:smallCaps/>
      <w:lang w:val="en-GB"/>
    </w:rPr>
  </w:style>
  <w:style w:type="character" w:customStyle="1" w:styleId="SmallCapsCharCharCharCharCharCharCharCharChar">
    <w:name w:val="Small Caps Char Char Char Char Char Char Char Char Char"/>
    <w:link w:val="SmallCapsCharCharCharCharCharCharCharChar"/>
    <w:rsid w:val="00337987"/>
    <w:rPr>
      <w:rFonts w:ascii="Book Antiqua" w:hAnsi="Book Antiqua" w:cs="Arial"/>
      <w:smallCaps/>
      <w:sz w:val="24"/>
      <w:szCs w:val="24"/>
      <w:lang w:val="en-GB" w:eastAsia="en-US" w:bidi="ar-SA"/>
    </w:rPr>
  </w:style>
  <w:style w:type="paragraph" w:styleId="ListContinue">
    <w:name w:val="List Continue"/>
    <w:basedOn w:val="Normal"/>
    <w:rsid w:val="00F74576"/>
    <w:pPr>
      <w:spacing w:after="120"/>
      <w:ind w:left="283"/>
    </w:pPr>
    <w:rPr>
      <w:sz w:val="20"/>
      <w:szCs w:val="20"/>
      <w:lang w:val="en-AU"/>
    </w:rPr>
  </w:style>
  <w:style w:type="paragraph" w:styleId="Header">
    <w:name w:val="header"/>
    <w:basedOn w:val="Normal"/>
    <w:rsid w:val="00D848ED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31B2"/>
    <w:rPr>
      <w:sz w:val="24"/>
      <w:szCs w:val="24"/>
    </w:rPr>
  </w:style>
  <w:style w:type="paragraph" w:styleId="Heading3">
    <w:name w:val="heading 3"/>
    <w:basedOn w:val="Normal"/>
    <w:next w:val="Normal"/>
    <w:qFormat/>
    <w:rsid w:val="004331B2"/>
    <w:pPr>
      <w:keepNext/>
      <w:jc w:val="center"/>
      <w:outlineLvl w:val="2"/>
    </w:pPr>
    <w:rPr>
      <w:rFonts w:ascii="Book Antiqua" w:hAnsi="Book Antiqua"/>
      <w:b/>
      <w:sz w:val="28"/>
      <w:szCs w:val="20"/>
      <w:u w:val="single"/>
      <w:lang w:val="de-DE"/>
    </w:rPr>
  </w:style>
  <w:style w:type="paragraph" w:styleId="Heading6">
    <w:name w:val="heading 6"/>
    <w:basedOn w:val="Normal"/>
    <w:next w:val="Normal"/>
    <w:qFormat/>
    <w:rsid w:val="004331B2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4331B2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grandenormal">
    <w:name w:val="textograndenormal"/>
    <w:basedOn w:val="Normal"/>
    <w:rsid w:val="004331B2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semiHidden/>
    <w:rsid w:val="004331B2"/>
    <w:rPr>
      <w:sz w:val="20"/>
      <w:szCs w:val="20"/>
    </w:rPr>
  </w:style>
  <w:style w:type="character" w:styleId="FootnoteReference">
    <w:name w:val="footnote reference"/>
    <w:semiHidden/>
    <w:rsid w:val="004331B2"/>
    <w:rPr>
      <w:vertAlign w:val="superscript"/>
    </w:rPr>
  </w:style>
  <w:style w:type="paragraph" w:styleId="Footer">
    <w:name w:val="footer"/>
    <w:basedOn w:val="Normal"/>
    <w:rsid w:val="004331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31B2"/>
  </w:style>
  <w:style w:type="paragraph" w:styleId="Subtitle">
    <w:name w:val="Subtitle"/>
    <w:basedOn w:val="Normal"/>
    <w:qFormat/>
    <w:rsid w:val="007D589C"/>
    <w:rPr>
      <w:rFonts w:ascii="GillSans Light" w:hAnsi="GillSans Light"/>
      <w:b/>
      <w:bCs/>
      <w:lang w:val="en-GB"/>
    </w:rPr>
  </w:style>
  <w:style w:type="paragraph" w:styleId="BalloonText">
    <w:name w:val="Balloon Text"/>
    <w:basedOn w:val="Normal"/>
    <w:semiHidden/>
    <w:rsid w:val="009B5F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1036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BodyText">
    <w:name w:val="Body Text"/>
    <w:basedOn w:val="Normal"/>
    <w:rsid w:val="00E1036C"/>
    <w:pPr>
      <w:jc w:val="both"/>
    </w:pPr>
    <w:rPr>
      <w:rFonts w:ascii="Arial" w:hAnsi="Arial" w:cs="Arial"/>
      <w:color w:val="000000"/>
      <w:szCs w:val="20"/>
      <w:lang w:val="en-GB"/>
    </w:rPr>
  </w:style>
  <w:style w:type="paragraph" w:styleId="BodyText2">
    <w:name w:val="Body Text 2"/>
    <w:basedOn w:val="Normal"/>
    <w:rsid w:val="0094255E"/>
    <w:pPr>
      <w:spacing w:after="120" w:line="480" w:lineRule="auto"/>
    </w:pPr>
  </w:style>
  <w:style w:type="paragraph" w:styleId="BodyText3">
    <w:name w:val="Body Text 3"/>
    <w:basedOn w:val="Normal"/>
    <w:rsid w:val="0094255E"/>
    <w:pPr>
      <w:spacing w:after="120"/>
    </w:pPr>
    <w:rPr>
      <w:sz w:val="16"/>
      <w:szCs w:val="16"/>
    </w:rPr>
  </w:style>
  <w:style w:type="character" w:styleId="Hyperlink">
    <w:name w:val="Hyperlink"/>
    <w:rsid w:val="00337987"/>
    <w:rPr>
      <w:color w:val="0000FF"/>
      <w:u w:val="single"/>
    </w:rPr>
  </w:style>
  <w:style w:type="paragraph" w:customStyle="1" w:styleId="NormalText">
    <w:name w:val="Normal Text"/>
    <w:basedOn w:val="Normal"/>
    <w:rsid w:val="00337987"/>
    <w:pPr>
      <w:spacing w:after="240" w:line="240" w:lineRule="atLeast"/>
    </w:pPr>
    <w:rPr>
      <w:rFonts w:ascii="Arial" w:hAnsi="Arial"/>
      <w:sz w:val="20"/>
      <w:szCs w:val="20"/>
    </w:rPr>
  </w:style>
  <w:style w:type="paragraph" w:customStyle="1" w:styleId="SmallCapsCharCharCharChar">
    <w:name w:val="Small Caps Char Char Char Char"/>
    <w:basedOn w:val="Normal"/>
    <w:link w:val="SmallCapsCharCharCharCharChar"/>
    <w:autoRedefine/>
    <w:rsid w:val="00337987"/>
    <w:rPr>
      <w:rFonts w:ascii="Book Antiqua" w:hAnsi="Book Antiqua"/>
      <w:b/>
      <w:smallCaps/>
      <w:lang w:val="it-IT"/>
    </w:rPr>
  </w:style>
  <w:style w:type="character" w:customStyle="1" w:styleId="SmallCapsCharCharCharCharChar">
    <w:name w:val="Small Caps Char Char Char Char Char"/>
    <w:link w:val="SmallCapsCharCharCharChar"/>
    <w:rsid w:val="00337987"/>
    <w:rPr>
      <w:rFonts w:ascii="Book Antiqua" w:hAnsi="Book Antiqua"/>
      <w:b/>
      <w:smallCaps/>
      <w:sz w:val="24"/>
      <w:szCs w:val="24"/>
      <w:lang w:val="it-IT" w:eastAsia="en-US" w:bidi="ar-SA"/>
    </w:rPr>
  </w:style>
  <w:style w:type="paragraph" w:customStyle="1" w:styleId="SmallCapsCharCharCharCharCharCharCharChar">
    <w:name w:val="Small Caps Char Char Char Char Char Char Char Char"/>
    <w:basedOn w:val="Normal"/>
    <w:link w:val="SmallCapsCharCharCharCharCharCharCharCharChar"/>
    <w:autoRedefine/>
    <w:rsid w:val="00337987"/>
    <w:rPr>
      <w:rFonts w:ascii="Book Antiqua" w:hAnsi="Book Antiqua" w:cs="Arial"/>
      <w:smallCaps/>
      <w:lang w:val="en-GB"/>
    </w:rPr>
  </w:style>
  <w:style w:type="character" w:customStyle="1" w:styleId="SmallCapsCharCharCharCharCharCharCharCharChar">
    <w:name w:val="Small Caps Char Char Char Char Char Char Char Char Char"/>
    <w:link w:val="SmallCapsCharCharCharCharCharCharCharChar"/>
    <w:rsid w:val="00337987"/>
    <w:rPr>
      <w:rFonts w:ascii="Book Antiqua" w:hAnsi="Book Antiqua" w:cs="Arial"/>
      <w:smallCaps/>
      <w:sz w:val="24"/>
      <w:szCs w:val="24"/>
      <w:lang w:val="en-GB" w:eastAsia="en-US" w:bidi="ar-SA"/>
    </w:rPr>
  </w:style>
  <w:style w:type="paragraph" w:styleId="ListContinue">
    <w:name w:val="List Continue"/>
    <w:basedOn w:val="Normal"/>
    <w:rsid w:val="00F74576"/>
    <w:pPr>
      <w:spacing w:after="120"/>
      <w:ind w:left="283"/>
    </w:pPr>
    <w:rPr>
      <w:sz w:val="20"/>
      <w:szCs w:val="20"/>
      <w:lang w:val="en-AU"/>
    </w:rPr>
  </w:style>
  <w:style w:type="paragraph" w:styleId="Header">
    <w:name w:val="header"/>
    <w:basedOn w:val="Normal"/>
    <w:rsid w:val="00D848E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81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EFEF"/>
            <w:bottom w:val="none" w:sz="0" w:space="0" w:color="auto"/>
            <w:right w:val="single" w:sz="6" w:space="0" w:color="EFEFEF"/>
          </w:divBdr>
        </w:div>
      </w:divsChild>
    </w:div>
    <w:div w:id="10647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EXECUTIVE SEARCH PROJECT</vt:lpstr>
      <vt:lpstr>EXECUTIVE SEARCH PROJECT</vt:lpstr>
    </vt:vector>
  </TitlesOfParts>
  <Company>LeadershipDevelopmentSolutions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SEARCH PROJECT</dc:title>
  <dc:subject/>
  <dc:creator>cristinan</dc:creator>
  <cp:keywords/>
  <cp:lastModifiedBy>.director</cp:lastModifiedBy>
  <cp:revision>5</cp:revision>
  <cp:lastPrinted>2023-11-14T06:24:00Z</cp:lastPrinted>
  <dcterms:created xsi:type="dcterms:W3CDTF">2024-10-30T06:39:00Z</dcterms:created>
  <dcterms:modified xsi:type="dcterms:W3CDTF">2024-11-07T12:37:00Z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 Assignment?">
    <vt:lpwstr>1</vt:lpwstr>
  </property>
  <property fmtid="{D5CDD505-2E9C-101B-9397-08002B2CF9AE}" pid="3" name="Web Page">
    <vt:lpwstr>, </vt:lpwstr>
  </property>
  <property fmtid="{D5CDD505-2E9C-101B-9397-08002B2CF9AE}" pid="4" name="Notes0">
    <vt:lpwstr/>
  </property>
</Properties>
</file>